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3D66F1" w14:textId="77777777" w:rsidR="0071272E" w:rsidRPr="00497D95" w:rsidRDefault="0071272E" w:rsidP="0071272E">
      <w:pPr>
        <w:suppressAutoHyphens w:val="0"/>
        <w:spacing w:line="259" w:lineRule="auto"/>
        <w:rPr>
          <w:rFonts w:ascii="Helvetica" w:hAnsi="Helvetica"/>
          <w:b/>
          <w:bCs/>
          <w:color w:val="000000" w:themeColor="text1"/>
          <w:sz w:val="24"/>
          <w:szCs w:val="24"/>
          <w:lang w:eastAsia="en-US"/>
        </w:rPr>
      </w:pPr>
    </w:p>
    <w:p w14:paraId="28A2E03A" w14:textId="77777777" w:rsidR="0071272E" w:rsidRPr="00497D95" w:rsidRDefault="0071272E" w:rsidP="00736D36">
      <w:pPr>
        <w:pStyle w:val="Heading1"/>
        <w:rPr>
          <w:color w:val="000000" w:themeColor="text1"/>
          <w:lang w:eastAsia="en-US"/>
        </w:rPr>
      </w:pPr>
      <w:r w:rsidRPr="00497D95">
        <w:rPr>
          <w:color w:val="000000" w:themeColor="text1"/>
          <w:lang w:eastAsia="en-US"/>
        </w:rPr>
        <w:t xml:space="preserve">MXL </w:t>
      </w:r>
      <w:r w:rsidR="006D693C" w:rsidRPr="00497D95">
        <w:rPr>
          <w:color w:val="000000" w:themeColor="text1"/>
          <w:lang w:eastAsia="en-US"/>
        </w:rPr>
        <w:t>WARRANTY</w:t>
      </w:r>
      <w:r w:rsidRPr="00497D95">
        <w:rPr>
          <w:color w:val="000000" w:themeColor="text1"/>
          <w:lang w:eastAsia="en-US"/>
        </w:rPr>
        <w:t xml:space="preserve"> POLICY</w:t>
      </w:r>
    </w:p>
    <w:p w14:paraId="0B80DF26" w14:textId="36B8D058" w:rsidR="0071272E" w:rsidRPr="00497D95" w:rsidRDefault="0026718E" w:rsidP="00A86D7B">
      <w:pPr>
        <w:suppressAutoHyphens w:val="0"/>
        <w:spacing w:line="259" w:lineRule="auto"/>
        <w:rPr>
          <w:rFonts w:ascii="Helvetica" w:eastAsia="Times New Roman" w:hAnsi="Helvetica" w:cs="Calibri"/>
          <w:color w:val="000000" w:themeColor="text1"/>
          <w:lang w:eastAsia="en-US"/>
        </w:rPr>
      </w:pPr>
      <w:r>
        <w:rPr>
          <w:rFonts w:ascii="Helvetica" w:hAnsi="Helvetica" w:cs="Calibri"/>
          <w:color w:val="000000" w:themeColor="text1"/>
          <w:shd w:val="clear" w:color="auto" w:fill="FFFFFF"/>
          <w:lang w:eastAsia="en-US"/>
        </w:rPr>
        <w:t xml:space="preserve">MXL, a division of Marshall electronics </w:t>
      </w:r>
      <w:r w:rsidR="0071272E" w:rsidRPr="00497D95">
        <w:rPr>
          <w:rFonts w:ascii="Helvetica" w:hAnsi="Helvetica" w:cs="Calibri"/>
          <w:color w:val="000000" w:themeColor="text1"/>
          <w:shd w:val="clear" w:color="auto" w:fill="FFFFFF"/>
          <w:lang w:eastAsia="en-US"/>
        </w:rPr>
        <w:t xml:space="preserve">is committed to ensuring that customers have the best possible experience with our products. </w:t>
      </w:r>
      <w:r w:rsidR="00A86D7B" w:rsidRPr="00497D95">
        <w:rPr>
          <w:rFonts w:ascii="Helvetica" w:hAnsi="Helvetica" w:cs="Calibri"/>
          <w:color w:val="000000" w:themeColor="text1"/>
          <w:shd w:val="clear" w:color="auto" w:fill="FFFFFF"/>
        </w:rPr>
        <w:t>MXL warranties its products</w:t>
      </w:r>
      <w:r w:rsidR="00497572" w:rsidRPr="00497D95">
        <w:rPr>
          <w:rFonts w:ascii="Helvetica" w:hAnsi="Helvetica" w:cs="Calibri"/>
          <w:color w:val="000000" w:themeColor="text1"/>
          <w:shd w:val="clear" w:color="auto" w:fill="FFFFFF"/>
        </w:rPr>
        <w:t xml:space="preserve"> (purchased and kept in the United States)</w:t>
      </w:r>
      <w:r w:rsidR="00A86D7B" w:rsidRPr="00497D95">
        <w:rPr>
          <w:rFonts w:ascii="Helvetica" w:hAnsi="Helvetica" w:cs="Calibri"/>
          <w:color w:val="000000" w:themeColor="text1"/>
          <w:shd w:val="clear" w:color="auto" w:fill="FFFFFF"/>
        </w:rPr>
        <w:t xml:space="preserve"> for a period of 1 year from the date of purchase, with an additional 2 years of warranty service upon MXL website registration</w:t>
      </w:r>
      <w:r w:rsidR="00736D36" w:rsidRPr="00497D95">
        <w:rPr>
          <w:rFonts w:ascii="Helvetica" w:hAnsi="Helvetica" w:cs="Calibri"/>
          <w:color w:val="000000" w:themeColor="text1"/>
          <w:shd w:val="clear" w:color="auto" w:fill="FFFFFF"/>
        </w:rPr>
        <w:t xml:space="preserve"> (</w:t>
      </w:r>
      <w:hyperlink r:id="rId7" w:history="1">
        <w:r w:rsidR="00736D36" w:rsidRPr="00497D95">
          <w:rPr>
            <w:rStyle w:val="Hyperlink"/>
            <w:color w:val="000000" w:themeColor="text1"/>
          </w:rPr>
          <w:t>http://www.mxlmics.com/register/</w:t>
        </w:r>
      </w:hyperlink>
      <w:r w:rsidR="00736D36" w:rsidRPr="00497D95">
        <w:rPr>
          <w:color w:val="000000" w:themeColor="text1"/>
        </w:rPr>
        <w:t>)</w:t>
      </w:r>
      <w:r w:rsidR="00A86D7B" w:rsidRPr="00497D95">
        <w:rPr>
          <w:rFonts w:ascii="Helvetica" w:hAnsi="Helvetica" w:cs="Calibri"/>
          <w:color w:val="000000" w:themeColor="text1"/>
          <w:shd w:val="clear" w:color="auto" w:fill="FFFFFF"/>
        </w:rPr>
        <w:t>.</w:t>
      </w:r>
      <w:r w:rsidR="00497572" w:rsidRPr="00497D95">
        <w:rPr>
          <w:rFonts w:ascii="Helvetica" w:eastAsia="Times New Roman" w:hAnsi="Helvetica" w:cs="Calibri"/>
          <w:color w:val="000000" w:themeColor="text1"/>
          <w:lang w:eastAsia="en-US"/>
        </w:rPr>
        <w:t xml:space="preserve"> </w:t>
      </w:r>
      <w:r w:rsidR="0071272E" w:rsidRPr="00497D95">
        <w:rPr>
          <w:rFonts w:ascii="Helvetica" w:eastAsia="Times New Roman" w:hAnsi="Helvetica" w:cs="Calibri"/>
          <w:color w:val="000000" w:themeColor="text1"/>
          <w:lang w:eastAsia="en-US"/>
        </w:rPr>
        <w:t xml:space="preserve">Keep </w:t>
      </w:r>
      <w:r w:rsidR="006D693C" w:rsidRPr="00497D95">
        <w:rPr>
          <w:rFonts w:ascii="Helvetica" w:eastAsia="Times New Roman" w:hAnsi="Helvetica" w:cs="Calibri"/>
          <w:color w:val="000000" w:themeColor="text1"/>
          <w:lang w:eastAsia="en-US"/>
        </w:rPr>
        <w:t>y</w:t>
      </w:r>
      <w:r w:rsidR="0071272E" w:rsidRPr="00497D95">
        <w:rPr>
          <w:rFonts w:ascii="Helvetica" w:eastAsia="Times New Roman" w:hAnsi="Helvetica" w:cs="Calibri"/>
          <w:color w:val="000000" w:themeColor="text1"/>
          <w:lang w:eastAsia="en-US"/>
        </w:rPr>
        <w:t xml:space="preserve">our </w:t>
      </w:r>
      <w:r w:rsidR="006D693C" w:rsidRPr="00497D95">
        <w:rPr>
          <w:rFonts w:ascii="Helvetica" w:eastAsia="Times New Roman" w:hAnsi="Helvetica" w:cs="Calibri"/>
          <w:color w:val="000000" w:themeColor="text1"/>
          <w:lang w:eastAsia="en-US"/>
        </w:rPr>
        <w:t>r</w:t>
      </w:r>
      <w:r w:rsidR="0071272E" w:rsidRPr="00497D95">
        <w:rPr>
          <w:rFonts w:ascii="Helvetica" w:eastAsia="Times New Roman" w:hAnsi="Helvetica" w:cs="Calibri"/>
          <w:color w:val="000000" w:themeColor="text1"/>
          <w:lang w:eastAsia="en-US"/>
        </w:rPr>
        <w:t>eceipt</w:t>
      </w:r>
      <w:r w:rsidR="00534C3D" w:rsidRPr="00497D95">
        <w:rPr>
          <w:rFonts w:ascii="Helvetica" w:eastAsia="Times New Roman" w:hAnsi="Helvetica" w:cs="Calibri"/>
          <w:color w:val="000000" w:themeColor="text1"/>
          <w:lang w:eastAsia="en-US"/>
        </w:rPr>
        <w:t>.</w:t>
      </w:r>
    </w:p>
    <w:p w14:paraId="69FD729E" w14:textId="77777777" w:rsidR="0071272E" w:rsidRPr="00497D95" w:rsidRDefault="0071272E" w:rsidP="0071272E">
      <w:pPr>
        <w:pBdr>
          <w:bottom w:val="dotted" w:sz="6" w:space="11" w:color="CCCCCC"/>
        </w:pBdr>
        <w:shd w:val="clear" w:color="auto" w:fill="FFFFFF"/>
        <w:suppressAutoHyphens w:val="0"/>
        <w:spacing w:after="0" w:line="240" w:lineRule="auto"/>
        <w:ind w:right="450"/>
        <w:rPr>
          <w:rFonts w:ascii="Helvetica" w:eastAsia="Times New Roman" w:hAnsi="Helvetica" w:cs="Calibri"/>
          <w:color w:val="000000" w:themeColor="text1"/>
          <w:lang w:eastAsia="en-US"/>
        </w:rPr>
      </w:pPr>
      <w:r w:rsidRPr="00497D95">
        <w:rPr>
          <w:rFonts w:ascii="Helvetica" w:eastAsia="Times New Roman" w:hAnsi="Helvetica" w:cs="Calibri"/>
          <w:color w:val="000000" w:themeColor="text1"/>
          <w:lang w:eastAsia="en-US"/>
        </w:rPr>
        <w:t>The original dated sales receipt</w:t>
      </w:r>
      <w:r w:rsidR="00736D36" w:rsidRPr="00497D95">
        <w:rPr>
          <w:rFonts w:ascii="Helvetica" w:eastAsia="Times New Roman" w:hAnsi="Helvetica" w:cs="Calibri"/>
          <w:color w:val="000000" w:themeColor="text1"/>
          <w:lang w:eastAsia="en-US"/>
        </w:rPr>
        <w:t xml:space="preserve"> or purchase confirmation</w:t>
      </w:r>
      <w:r w:rsidRPr="00497D95">
        <w:rPr>
          <w:rFonts w:ascii="Helvetica" w:eastAsia="Times New Roman" w:hAnsi="Helvetica" w:cs="Calibri"/>
          <w:color w:val="000000" w:themeColor="text1"/>
          <w:lang w:eastAsia="en-US"/>
        </w:rPr>
        <w:t xml:space="preserve"> will be necessary for any warranty claim. Do not send any unit directly to </w:t>
      </w:r>
      <w:r w:rsidR="00736D36" w:rsidRPr="00497D95">
        <w:rPr>
          <w:rFonts w:ascii="Helvetica" w:eastAsia="Times New Roman" w:hAnsi="Helvetica" w:cs="Calibri"/>
          <w:color w:val="000000" w:themeColor="text1"/>
          <w:lang w:eastAsia="en-US"/>
        </w:rPr>
        <w:t>Marshall Electronics</w:t>
      </w:r>
      <w:r w:rsidRPr="00497D95">
        <w:rPr>
          <w:rFonts w:ascii="Helvetica" w:eastAsia="Times New Roman" w:hAnsi="Helvetica" w:cs="Calibri"/>
          <w:color w:val="000000" w:themeColor="text1"/>
          <w:lang w:eastAsia="en-US"/>
        </w:rPr>
        <w:t xml:space="preserve"> without prior authorization from our service department</w:t>
      </w:r>
      <w:r w:rsidR="006D693C" w:rsidRPr="00497D95">
        <w:rPr>
          <w:rFonts w:ascii="Helvetica" w:eastAsia="Times New Roman" w:hAnsi="Helvetica" w:cs="Calibri"/>
          <w:color w:val="000000" w:themeColor="text1"/>
          <w:lang w:eastAsia="en-US"/>
        </w:rPr>
        <w:t>.</w:t>
      </w:r>
      <w:r w:rsidRPr="00497D95">
        <w:rPr>
          <w:rFonts w:ascii="Helvetica" w:eastAsia="Times New Roman" w:hAnsi="Helvetica" w:cs="Calibri"/>
          <w:color w:val="000000" w:themeColor="text1"/>
          <w:lang w:eastAsia="en-US"/>
        </w:rPr>
        <w:t xml:space="preserve"> </w:t>
      </w:r>
      <w:r w:rsidR="00397959" w:rsidRPr="00497D95">
        <w:rPr>
          <w:rFonts w:ascii="Helvetica" w:eastAsia="Times New Roman" w:hAnsi="Helvetica" w:cs="Calibri"/>
          <w:color w:val="000000" w:themeColor="text1"/>
          <w:lang w:eastAsia="en-US"/>
        </w:rPr>
        <w:t>MXL will</w:t>
      </w:r>
      <w:r w:rsidRPr="00497D95">
        <w:rPr>
          <w:rFonts w:ascii="Helvetica" w:eastAsia="Times New Roman" w:hAnsi="Helvetica" w:cs="Calibri"/>
          <w:color w:val="000000" w:themeColor="text1"/>
          <w:lang w:eastAsia="en-US"/>
        </w:rPr>
        <w:t xml:space="preserve"> repair or replace (at our </w:t>
      </w:r>
      <w:r w:rsidR="00736D36" w:rsidRPr="00497D95">
        <w:rPr>
          <w:rFonts w:ascii="Helvetica" w:eastAsia="Times New Roman" w:hAnsi="Helvetica" w:cs="Calibri"/>
          <w:color w:val="000000" w:themeColor="text1"/>
          <w:lang w:eastAsia="en-US"/>
        </w:rPr>
        <w:t>discretion</w:t>
      </w:r>
      <w:r w:rsidRPr="00497D95">
        <w:rPr>
          <w:rFonts w:ascii="Helvetica" w:eastAsia="Times New Roman" w:hAnsi="Helvetica" w:cs="Calibri"/>
          <w:color w:val="000000" w:themeColor="text1"/>
          <w:lang w:eastAsia="en-US"/>
        </w:rPr>
        <w:t>)</w:t>
      </w:r>
      <w:r w:rsidR="00397959" w:rsidRPr="00497D95">
        <w:rPr>
          <w:rFonts w:ascii="Helvetica" w:eastAsia="Times New Roman" w:hAnsi="Helvetica" w:cs="Calibri"/>
          <w:color w:val="000000" w:themeColor="text1"/>
          <w:lang w:eastAsia="en-US"/>
        </w:rPr>
        <w:t xml:space="preserve"> </w:t>
      </w:r>
      <w:r w:rsidR="004D5A19" w:rsidRPr="00497D95">
        <w:rPr>
          <w:rFonts w:ascii="Helvetica" w:eastAsia="Times New Roman" w:hAnsi="Helvetica" w:cs="Calibri"/>
          <w:color w:val="000000" w:themeColor="text1"/>
          <w:lang w:eastAsia="en-US"/>
        </w:rPr>
        <w:t>any part or parts of the faulty unit which may prove defective under normal use and service during the warranty time period. Warranty</w:t>
      </w:r>
      <w:r w:rsidRPr="00497D95">
        <w:rPr>
          <w:rFonts w:ascii="Helvetica" w:eastAsia="Times New Roman" w:hAnsi="Helvetica" w:cs="Calibri"/>
          <w:color w:val="000000" w:themeColor="text1"/>
          <w:lang w:eastAsia="en-US"/>
        </w:rPr>
        <w:t xml:space="preserve"> of the microphone</w:t>
      </w:r>
      <w:r w:rsidR="006D693C" w:rsidRPr="00497D95">
        <w:rPr>
          <w:rFonts w:ascii="Helvetica" w:eastAsia="Times New Roman" w:hAnsi="Helvetica" w:cs="Calibri"/>
          <w:color w:val="000000" w:themeColor="text1"/>
          <w:lang w:eastAsia="en-US"/>
        </w:rPr>
        <w:t xml:space="preserve"> </w:t>
      </w:r>
      <w:r w:rsidRPr="00497D95">
        <w:rPr>
          <w:rFonts w:ascii="Helvetica" w:eastAsia="Times New Roman" w:hAnsi="Helvetica" w:cs="Calibri"/>
          <w:color w:val="000000" w:themeColor="text1"/>
          <w:lang w:eastAsia="en-US"/>
        </w:rPr>
        <w:t>does not cover incidental damages due to use of the unit, nor damage caused by accidental misuse of the product.</w:t>
      </w:r>
      <w:r w:rsidR="00397959" w:rsidRPr="00497D95">
        <w:rPr>
          <w:rFonts w:ascii="Helvetica" w:eastAsia="Times New Roman" w:hAnsi="Helvetica" w:cs="Calibri"/>
          <w:color w:val="000000" w:themeColor="text1"/>
          <w:lang w:eastAsia="en-US"/>
        </w:rPr>
        <w:t xml:space="preserve"> </w:t>
      </w:r>
    </w:p>
    <w:p w14:paraId="3B2311FB" w14:textId="77777777" w:rsidR="0071272E" w:rsidRPr="00497D95" w:rsidRDefault="0071272E" w:rsidP="0071272E">
      <w:pPr>
        <w:suppressAutoHyphens w:val="0"/>
        <w:spacing w:after="0" w:line="240" w:lineRule="auto"/>
        <w:rPr>
          <w:rFonts w:ascii="Helvetica" w:eastAsia="Times New Roman" w:hAnsi="Helvetica" w:cs="Calibri"/>
          <w:b/>
          <w:bCs/>
          <w:color w:val="000000" w:themeColor="text1"/>
          <w:sz w:val="28"/>
          <w:szCs w:val="28"/>
          <w:u w:val="single"/>
          <w:lang w:eastAsia="en-US"/>
        </w:rPr>
      </w:pPr>
      <w:r w:rsidRPr="00497D95">
        <w:rPr>
          <w:rFonts w:ascii="Helvetica" w:eastAsia="Times New Roman" w:hAnsi="Helvetica" w:cs="Calibri"/>
          <w:b/>
          <w:bCs/>
          <w:color w:val="000000" w:themeColor="text1"/>
          <w:sz w:val="28"/>
          <w:szCs w:val="28"/>
          <w:u w:val="single"/>
          <w:lang w:eastAsia="en-US"/>
        </w:rPr>
        <w:t>Authorized Resellers</w:t>
      </w:r>
    </w:p>
    <w:p w14:paraId="4B75AA51" w14:textId="77777777" w:rsidR="0071272E" w:rsidRPr="00497D95" w:rsidRDefault="0071272E" w:rsidP="0071272E">
      <w:pPr>
        <w:suppressAutoHyphens w:val="0"/>
        <w:spacing w:after="0" w:line="240" w:lineRule="auto"/>
        <w:rPr>
          <w:rFonts w:ascii="Helvetica" w:eastAsia="Times New Roman" w:hAnsi="Helvetica" w:cs="Calibri"/>
          <w:color w:val="000000" w:themeColor="text1"/>
          <w:lang w:eastAsia="en-US"/>
        </w:rPr>
      </w:pPr>
    </w:p>
    <w:p w14:paraId="7C13C0FC" w14:textId="77777777" w:rsidR="0071272E" w:rsidRPr="00497D95" w:rsidRDefault="0071272E" w:rsidP="0071272E">
      <w:pPr>
        <w:suppressAutoHyphens w:val="0"/>
        <w:spacing w:after="0" w:line="240" w:lineRule="auto"/>
        <w:rPr>
          <w:rFonts w:ascii="Helvetica" w:eastAsia="Times New Roman" w:hAnsi="Helvetica" w:cs="Calibri"/>
          <w:color w:val="000000" w:themeColor="text1"/>
          <w:lang w:eastAsia="en-US"/>
        </w:rPr>
      </w:pPr>
      <w:r w:rsidRPr="00497D95">
        <w:rPr>
          <w:rFonts w:ascii="Helvetica" w:eastAsia="Times New Roman" w:hAnsi="Helvetica" w:cs="Calibri"/>
          <w:color w:val="000000" w:themeColor="text1"/>
          <w:lang w:eastAsia="en-US"/>
        </w:rPr>
        <w:t xml:space="preserve">Our warranties are only valid when accompanied by an original sales receipt from an </w:t>
      </w:r>
      <w:r w:rsidRPr="00497D95">
        <w:rPr>
          <w:rFonts w:ascii="Helvetica" w:eastAsia="Times New Roman" w:hAnsi="Helvetica" w:cs="Calibri"/>
          <w:b/>
          <w:bCs/>
          <w:color w:val="000000" w:themeColor="text1"/>
          <w:lang w:eastAsia="en-US"/>
        </w:rPr>
        <w:t>MXL authorized dealer.</w:t>
      </w:r>
      <w:r w:rsidR="00076362" w:rsidRPr="00497D95">
        <w:rPr>
          <w:rFonts w:ascii="Helvetica" w:eastAsia="Times New Roman" w:hAnsi="Helvetica" w:cs="Calibri"/>
          <w:b/>
          <w:bCs/>
          <w:color w:val="000000" w:themeColor="text1"/>
          <w:lang w:eastAsia="en-US"/>
        </w:rPr>
        <w:t xml:space="preserve">  </w:t>
      </w:r>
      <w:r w:rsidRPr="00497D95">
        <w:rPr>
          <w:rFonts w:ascii="Helvetica" w:eastAsia="Times New Roman" w:hAnsi="Helvetica" w:cs="Calibri"/>
          <w:color w:val="000000" w:themeColor="text1"/>
          <w:lang w:eastAsia="en-US"/>
        </w:rPr>
        <w:t>MXL does NOT offer any manufacturer's warranty or rebates for products purchased from a dealer that is not authorized by MXL.</w:t>
      </w:r>
      <w:r w:rsidRPr="00497D95">
        <w:rPr>
          <w:rFonts w:ascii="Helvetica" w:eastAsia="Times New Roman" w:hAnsi="Helvetica" w:cs="Calibri"/>
          <w:color w:val="000000" w:themeColor="text1"/>
          <w:lang w:eastAsia="en-US"/>
        </w:rPr>
        <w:br/>
      </w:r>
      <w:r w:rsidRPr="00497D95">
        <w:rPr>
          <w:rFonts w:ascii="Helvetica" w:eastAsia="Times New Roman" w:hAnsi="Helvetica" w:cs="Calibri"/>
          <w:color w:val="000000" w:themeColor="text1"/>
          <w:lang w:eastAsia="en-US"/>
        </w:rPr>
        <w:br/>
        <w:t xml:space="preserve">Always check that the seller is an authorized MXL dealer, especially if you are purchasing product online. </w:t>
      </w:r>
      <w:r w:rsidR="00736D36" w:rsidRPr="00497D95">
        <w:rPr>
          <w:rFonts w:ascii="Helvetica" w:eastAsia="Times New Roman" w:hAnsi="Helvetica" w:cs="Calibri"/>
          <w:color w:val="000000" w:themeColor="text1"/>
          <w:lang w:eastAsia="en-US"/>
        </w:rPr>
        <w:t>To verify the authenticity of a retail partner</w:t>
      </w:r>
      <w:r w:rsidRPr="00497D95">
        <w:rPr>
          <w:rFonts w:ascii="Helvetica" w:eastAsia="Times New Roman" w:hAnsi="Helvetica" w:cs="Calibri"/>
          <w:color w:val="000000" w:themeColor="text1"/>
          <w:lang w:eastAsia="en-US"/>
        </w:rPr>
        <w:t>, please</w:t>
      </w:r>
      <w:r w:rsidR="00736D36" w:rsidRPr="00497D95">
        <w:rPr>
          <w:rFonts w:ascii="Helvetica" w:eastAsia="Times New Roman" w:hAnsi="Helvetica" w:cs="Calibri"/>
          <w:color w:val="000000" w:themeColor="text1"/>
          <w:lang w:eastAsia="en-US"/>
        </w:rPr>
        <w:t xml:space="preserve"> visit </w:t>
      </w:r>
      <w:hyperlink r:id="rId8" w:history="1">
        <w:r w:rsidR="00736D36" w:rsidRPr="00497D95">
          <w:rPr>
            <w:rStyle w:val="Hyperlink"/>
            <w:rFonts w:ascii="Helvetica" w:eastAsia="Times New Roman" w:hAnsi="Helvetica" w:cs="Calibri"/>
            <w:color w:val="000000" w:themeColor="text1"/>
            <w:lang w:eastAsia="en-US"/>
          </w:rPr>
          <w:t>www.mxlmics.com</w:t>
        </w:r>
      </w:hyperlink>
      <w:r w:rsidR="00736D36" w:rsidRPr="00497D95">
        <w:rPr>
          <w:rFonts w:ascii="Helvetica" w:eastAsia="Times New Roman" w:hAnsi="Helvetica" w:cs="Calibri"/>
          <w:color w:val="000000" w:themeColor="text1"/>
          <w:lang w:eastAsia="en-US"/>
        </w:rPr>
        <w:t xml:space="preserve"> or email</w:t>
      </w:r>
      <w:r w:rsidRPr="00497D95">
        <w:rPr>
          <w:rFonts w:ascii="Helvetica" w:eastAsia="Times New Roman" w:hAnsi="Helvetica" w:cs="Calibri"/>
          <w:color w:val="000000" w:themeColor="text1"/>
          <w:lang w:eastAsia="en-US"/>
        </w:rPr>
        <w:t> </w:t>
      </w:r>
      <w:hyperlink r:id="rId9" w:history="1">
        <w:r w:rsidRPr="00497D95">
          <w:rPr>
            <w:rFonts w:ascii="Helvetica" w:eastAsia="Times New Roman" w:hAnsi="Helvetica" w:cs="Calibri"/>
            <w:b/>
            <w:bCs/>
            <w:color w:val="000000" w:themeColor="text1"/>
            <w:u w:val="single"/>
            <w:lang w:eastAsia="en-US"/>
          </w:rPr>
          <w:t>sales@mxlmics.com</w:t>
        </w:r>
      </w:hyperlink>
      <w:r w:rsidR="00736D36" w:rsidRPr="00497D95">
        <w:rPr>
          <w:rFonts w:ascii="Helvetica" w:eastAsia="Times New Roman" w:hAnsi="Helvetica" w:cs="Calibri"/>
          <w:color w:val="000000" w:themeColor="text1"/>
          <w:lang w:eastAsia="en-US"/>
        </w:rPr>
        <w:t>.</w:t>
      </w:r>
    </w:p>
    <w:p w14:paraId="1CDF8267" w14:textId="77777777" w:rsidR="0071272E" w:rsidRPr="00497D95" w:rsidRDefault="0071272E" w:rsidP="006D693C">
      <w:pPr>
        <w:pBdr>
          <w:bottom w:val="dotted" w:sz="6" w:space="11" w:color="CCCCCC"/>
        </w:pBdr>
        <w:shd w:val="clear" w:color="auto" w:fill="FFFFFF"/>
        <w:suppressAutoHyphens w:val="0"/>
        <w:spacing w:after="0" w:line="240" w:lineRule="auto"/>
        <w:ind w:right="450"/>
        <w:rPr>
          <w:rFonts w:ascii="Helvetica" w:eastAsia="Times New Roman" w:hAnsi="Helvetica" w:cs="Calibri"/>
          <w:b/>
          <w:bCs/>
          <w:color w:val="000000" w:themeColor="text1"/>
          <w:sz w:val="28"/>
          <w:szCs w:val="28"/>
          <w:lang w:eastAsia="en-US"/>
        </w:rPr>
      </w:pPr>
      <w:r w:rsidRPr="00497D95">
        <w:rPr>
          <w:rFonts w:ascii="Helvetica" w:eastAsia="Times New Roman" w:hAnsi="Helvetica" w:cs="Calibri"/>
          <w:b/>
          <w:bCs/>
          <w:color w:val="000000" w:themeColor="text1"/>
          <w:sz w:val="28"/>
          <w:szCs w:val="28"/>
          <w:lang w:eastAsia="en-US"/>
        </w:rPr>
        <w:br w:type="textWrapping" w:clear="all"/>
      </w:r>
      <w:r w:rsidR="00076362" w:rsidRPr="00497D95">
        <w:rPr>
          <w:rFonts w:ascii="Helvetica" w:hAnsi="Helvetica" w:cs="Calibri"/>
          <w:b/>
          <w:bCs/>
          <w:color w:val="000000" w:themeColor="text1"/>
          <w:sz w:val="28"/>
          <w:szCs w:val="28"/>
          <w:u w:val="single"/>
          <w:lang w:eastAsia="en-US"/>
        </w:rPr>
        <w:t>Warranty Terms &amp; Conditions</w:t>
      </w:r>
    </w:p>
    <w:p w14:paraId="459A70D3" w14:textId="77777777" w:rsidR="005A253E" w:rsidRPr="00497D95" w:rsidRDefault="00736D36" w:rsidP="005A253E">
      <w:pPr>
        <w:numPr>
          <w:ilvl w:val="0"/>
          <w:numId w:val="10"/>
        </w:numPr>
        <w:suppressAutoHyphens w:val="0"/>
        <w:spacing w:line="259" w:lineRule="auto"/>
        <w:rPr>
          <w:rFonts w:ascii="Helvetica" w:hAnsi="Helvetica" w:cs="Calibri"/>
          <w:color w:val="000000" w:themeColor="text1"/>
          <w:lang w:eastAsia="en-US"/>
        </w:rPr>
      </w:pPr>
      <w:bookmarkStart w:id="0" w:name="_Hlk32306122"/>
      <w:r w:rsidRPr="00497D95">
        <w:rPr>
          <w:rFonts w:ascii="Helvetica" w:hAnsi="Helvetica" w:cs="Calibri"/>
          <w:color w:val="000000" w:themeColor="text1"/>
          <w:lang w:eastAsia="en-US"/>
        </w:rPr>
        <w:t>To process any warranty or service claim a ticket must be opened with an MXL Microphones service representative.</w:t>
      </w:r>
      <w:r w:rsidR="005A253E" w:rsidRPr="00497D95">
        <w:rPr>
          <w:rFonts w:ascii="Helvetica" w:hAnsi="Helvetica" w:cs="Calibri"/>
          <w:color w:val="000000" w:themeColor="text1"/>
          <w:lang w:eastAsia="en-US"/>
        </w:rPr>
        <w:t xml:space="preserve"> This can be done by contacting MXL Technical Support at </w:t>
      </w:r>
      <w:hyperlink r:id="rId10" w:history="1">
        <w:r w:rsidR="005A253E" w:rsidRPr="00497D95">
          <w:rPr>
            <w:rStyle w:val="Hyperlink"/>
            <w:rFonts w:ascii="Helvetica" w:hAnsi="Helvetica" w:cs="Calibri"/>
            <w:color w:val="000000" w:themeColor="text1"/>
            <w:lang w:eastAsia="en-US"/>
          </w:rPr>
          <w:t>techsupport@mxlmics.com</w:t>
        </w:r>
      </w:hyperlink>
      <w:r w:rsidR="005A253E" w:rsidRPr="00497D95">
        <w:rPr>
          <w:rFonts w:ascii="Helvetica" w:hAnsi="Helvetica" w:cs="Calibri"/>
          <w:color w:val="000000" w:themeColor="text1"/>
          <w:lang w:eastAsia="en-US"/>
        </w:rPr>
        <w:t xml:space="preserve"> for assistance.</w:t>
      </w:r>
    </w:p>
    <w:bookmarkEnd w:id="0"/>
    <w:p w14:paraId="50E72C76" w14:textId="77777777" w:rsidR="006D693C" w:rsidRPr="00497D95" w:rsidRDefault="005A253E" w:rsidP="005A253E">
      <w:pPr>
        <w:numPr>
          <w:ilvl w:val="0"/>
          <w:numId w:val="10"/>
        </w:numPr>
        <w:suppressAutoHyphens w:val="0"/>
        <w:spacing w:line="259" w:lineRule="auto"/>
        <w:rPr>
          <w:rFonts w:ascii="Helvetica" w:hAnsi="Helvetica" w:cs="Calibri"/>
          <w:color w:val="000000" w:themeColor="text1"/>
          <w:lang w:eastAsia="en-US"/>
        </w:rPr>
      </w:pPr>
      <w:r w:rsidRPr="00497D95">
        <w:rPr>
          <w:rFonts w:ascii="Helvetica" w:hAnsi="Helvetica" w:cs="Calibri"/>
          <w:color w:val="000000" w:themeColor="text1"/>
          <w:lang w:eastAsia="en-US"/>
        </w:rPr>
        <w:t>The o</w:t>
      </w:r>
      <w:r w:rsidR="0071272E" w:rsidRPr="00497D95">
        <w:rPr>
          <w:rFonts w:ascii="Helvetica" w:hAnsi="Helvetica" w:cs="Calibri"/>
          <w:color w:val="000000" w:themeColor="text1"/>
          <w:lang w:eastAsia="en-US"/>
        </w:rPr>
        <w:t>riginal copy of the invoice</w:t>
      </w:r>
      <w:r w:rsidRPr="00497D95">
        <w:rPr>
          <w:rFonts w:ascii="Helvetica" w:hAnsi="Helvetica" w:cs="Calibri"/>
          <w:color w:val="000000" w:themeColor="text1"/>
          <w:lang w:eastAsia="en-US"/>
        </w:rPr>
        <w:t xml:space="preserve"> or purchase confirmation</w:t>
      </w:r>
      <w:r w:rsidR="0071272E" w:rsidRPr="00497D95">
        <w:rPr>
          <w:rFonts w:ascii="Helvetica" w:hAnsi="Helvetica" w:cs="Calibri"/>
          <w:color w:val="000000" w:themeColor="text1"/>
          <w:lang w:eastAsia="en-US"/>
        </w:rPr>
        <w:t xml:space="preserve"> is required to validate warranty status.</w:t>
      </w:r>
      <w:r w:rsidR="006D693C" w:rsidRPr="00497D95">
        <w:rPr>
          <w:rFonts w:ascii="Helvetica" w:hAnsi="Helvetica" w:cs="Calibri"/>
          <w:color w:val="000000" w:themeColor="text1"/>
          <w:lang w:eastAsia="en-US"/>
        </w:rPr>
        <w:t xml:space="preserve"> </w:t>
      </w:r>
    </w:p>
    <w:p w14:paraId="4FA19497" w14:textId="77777777" w:rsidR="0071272E" w:rsidRPr="00497D95" w:rsidRDefault="0071272E" w:rsidP="005A253E">
      <w:pPr>
        <w:numPr>
          <w:ilvl w:val="0"/>
          <w:numId w:val="10"/>
        </w:numPr>
        <w:suppressAutoHyphens w:val="0"/>
        <w:spacing w:line="259" w:lineRule="auto"/>
        <w:rPr>
          <w:rFonts w:ascii="Helvetica" w:hAnsi="Helvetica" w:cs="Calibri"/>
          <w:color w:val="000000" w:themeColor="text1"/>
          <w:lang w:eastAsia="en-US"/>
        </w:rPr>
      </w:pPr>
      <w:r w:rsidRPr="00497D95">
        <w:rPr>
          <w:rFonts w:ascii="Helvetica" w:hAnsi="Helvetica" w:cs="Calibri"/>
          <w:color w:val="000000" w:themeColor="text1"/>
          <w:lang w:eastAsia="en-US"/>
        </w:rPr>
        <w:t xml:space="preserve">A </w:t>
      </w:r>
      <w:r w:rsidR="005A253E" w:rsidRPr="00497D95">
        <w:rPr>
          <w:rFonts w:ascii="Helvetica" w:hAnsi="Helvetica" w:cs="Calibri"/>
          <w:color w:val="000000" w:themeColor="text1"/>
          <w:lang w:eastAsia="en-US"/>
        </w:rPr>
        <w:t>“like new”</w:t>
      </w:r>
      <w:r w:rsidRPr="00497D95">
        <w:rPr>
          <w:rFonts w:ascii="Helvetica" w:hAnsi="Helvetica" w:cs="Calibri"/>
          <w:color w:val="000000" w:themeColor="text1"/>
          <w:lang w:eastAsia="en-US"/>
        </w:rPr>
        <w:t xml:space="preserve"> unit </w:t>
      </w:r>
      <w:r w:rsidR="006D693C" w:rsidRPr="00497D95">
        <w:rPr>
          <w:rFonts w:ascii="Helvetica" w:hAnsi="Helvetica" w:cs="Calibri"/>
          <w:color w:val="000000" w:themeColor="text1"/>
          <w:lang w:eastAsia="en-US"/>
        </w:rPr>
        <w:t xml:space="preserve">may </w:t>
      </w:r>
      <w:r w:rsidRPr="00497D95">
        <w:rPr>
          <w:rFonts w:ascii="Helvetica" w:hAnsi="Helvetica" w:cs="Calibri"/>
          <w:color w:val="000000" w:themeColor="text1"/>
          <w:lang w:eastAsia="en-US"/>
        </w:rPr>
        <w:t>be sent to replace the original, defective unit upon receipt of the defective unit at</w:t>
      </w:r>
      <w:r w:rsidR="004D5A19" w:rsidRPr="00497D95">
        <w:rPr>
          <w:rFonts w:ascii="Helvetica" w:hAnsi="Helvetica" w:cs="Calibri"/>
          <w:color w:val="000000" w:themeColor="text1"/>
          <w:lang w:eastAsia="en-US"/>
        </w:rPr>
        <w:t xml:space="preserve"> the</w:t>
      </w:r>
      <w:r w:rsidRPr="00497D95">
        <w:rPr>
          <w:rFonts w:ascii="Helvetica" w:hAnsi="Helvetica" w:cs="Calibri"/>
          <w:color w:val="000000" w:themeColor="text1"/>
          <w:lang w:eastAsia="en-US"/>
        </w:rPr>
        <w:t xml:space="preserve"> MXL warehouse.</w:t>
      </w:r>
      <w:r w:rsidR="005A253E" w:rsidRPr="00497D95">
        <w:rPr>
          <w:rFonts w:ascii="Helvetica" w:hAnsi="Helvetica" w:cs="Calibri"/>
          <w:color w:val="000000" w:themeColor="text1"/>
          <w:lang w:eastAsia="en-US"/>
        </w:rPr>
        <w:t xml:space="preserve"> This decision is at the discretion of our technicians.</w:t>
      </w:r>
    </w:p>
    <w:p w14:paraId="04CE4A03" w14:textId="77777777" w:rsidR="0071272E" w:rsidRPr="00497D95" w:rsidRDefault="0071272E" w:rsidP="005A253E">
      <w:pPr>
        <w:numPr>
          <w:ilvl w:val="0"/>
          <w:numId w:val="10"/>
        </w:numPr>
        <w:suppressAutoHyphens w:val="0"/>
        <w:spacing w:line="259" w:lineRule="auto"/>
        <w:rPr>
          <w:rFonts w:ascii="Helvetica" w:hAnsi="Helvetica" w:cs="Calibri"/>
          <w:color w:val="000000" w:themeColor="text1"/>
          <w:lang w:eastAsia="en-US"/>
        </w:rPr>
      </w:pPr>
      <w:r w:rsidRPr="00497D95">
        <w:rPr>
          <w:rFonts w:ascii="Helvetica" w:hAnsi="Helvetica" w:cs="Calibri"/>
          <w:color w:val="000000" w:themeColor="text1"/>
          <w:lang w:eastAsia="en-US"/>
        </w:rPr>
        <w:t xml:space="preserve">MXL will pay all standard economy domestic (USA) outbound </w:t>
      </w:r>
      <w:r w:rsidR="00736D36" w:rsidRPr="00497D95">
        <w:rPr>
          <w:rFonts w:ascii="Helvetica" w:hAnsi="Helvetica" w:cs="Calibri"/>
          <w:color w:val="000000" w:themeColor="text1"/>
          <w:lang w:eastAsia="en-US"/>
        </w:rPr>
        <w:t>shipping</w:t>
      </w:r>
      <w:r w:rsidRPr="00497D95">
        <w:rPr>
          <w:rFonts w:ascii="Helvetica" w:hAnsi="Helvetica" w:cs="Calibri"/>
          <w:color w:val="000000" w:themeColor="text1"/>
          <w:lang w:eastAsia="en-US"/>
        </w:rPr>
        <w:t xml:space="preserve"> costs, excluding duties, taxes and other fees via a carrier of MXL's choice. Priority </w:t>
      </w:r>
      <w:r w:rsidR="00736D36" w:rsidRPr="00497D95">
        <w:rPr>
          <w:rFonts w:ascii="Helvetica" w:hAnsi="Helvetica" w:cs="Calibri"/>
          <w:color w:val="000000" w:themeColor="text1"/>
          <w:lang w:eastAsia="en-US"/>
        </w:rPr>
        <w:t>shipping</w:t>
      </w:r>
      <w:r w:rsidRPr="00497D95">
        <w:rPr>
          <w:rFonts w:ascii="Helvetica" w:hAnsi="Helvetica" w:cs="Calibri"/>
          <w:color w:val="000000" w:themeColor="text1"/>
          <w:lang w:eastAsia="en-US"/>
        </w:rPr>
        <w:t xml:space="preserve"> costs are the responsibility of the customer. The customer is responsible for all return </w:t>
      </w:r>
      <w:r w:rsidR="00736D36" w:rsidRPr="00497D95">
        <w:rPr>
          <w:rFonts w:ascii="Helvetica" w:hAnsi="Helvetica" w:cs="Calibri"/>
          <w:color w:val="000000" w:themeColor="text1"/>
          <w:lang w:eastAsia="en-US"/>
        </w:rPr>
        <w:t>shipping</w:t>
      </w:r>
      <w:r w:rsidRPr="00497D95">
        <w:rPr>
          <w:rFonts w:ascii="Helvetica" w:hAnsi="Helvetica" w:cs="Calibri"/>
          <w:color w:val="000000" w:themeColor="text1"/>
          <w:lang w:eastAsia="en-US"/>
        </w:rPr>
        <w:t xml:space="preserve"> costs.</w:t>
      </w:r>
    </w:p>
    <w:p w14:paraId="78FA10CE" w14:textId="77777777" w:rsidR="0071272E" w:rsidRPr="00497D95" w:rsidRDefault="0071272E" w:rsidP="005A253E">
      <w:pPr>
        <w:numPr>
          <w:ilvl w:val="0"/>
          <w:numId w:val="10"/>
        </w:numPr>
        <w:suppressAutoHyphens w:val="0"/>
        <w:spacing w:line="259" w:lineRule="auto"/>
        <w:rPr>
          <w:rFonts w:ascii="Helvetica" w:hAnsi="Helvetica" w:cs="Calibri"/>
          <w:color w:val="000000" w:themeColor="text1"/>
          <w:lang w:eastAsia="en-US"/>
        </w:rPr>
      </w:pPr>
      <w:r w:rsidRPr="00497D95">
        <w:rPr>
          <w:rFonts w:ascii="Helvetica" w:hAnsi="Helvetica" w:cs="Calibri"/>
          <w:color w:val="000000" w:themeColor="text1"/>
          <w:lang w:eastAsia="en-US"/>
        </w:rPr>
        <w:t xml:space="preserve">Defective product that </w:t>
      </w:r>
      <w:r w:rsidR="00736D36" w:rsidRPr="00497D95">
        <w:rPr>
          <w:rFonts w:ascii="Helvetica" w:hAnsi="Helvetica" w:cs="Calibri"/>
          <w:color w:val="000000" w:themeColor="text1"/>
          <w:lang w:eastAsia="en-US"/>
        </w:rPr>
        <w:t>do</w:t>
      </w:r>
      <w:r w:rsidRPr="00497D95">
        <w:rPr>
          <w:rFonts w:ascii="Helvetica" w:hAnsi="Helvetica" w:cs="Calibri"/>
          <w:color w:val="000000" w:themeColor="text1"/>
          <w:lang w:eastAsia="en-US"/>
        </w:rPr>
        <w:t xml:space="preserve"> not qualify for Warranty Replacement may be processed via the MXL Product Repair policy.</w:t>
      </w:r>
      <w:r w:rsidR="006D693C" w:rsidRPr="00497D95">
        <w:rPr>
          <w:rFonts w:ascii="Helvetica" w:hAnsi="Helvetica" w:cs="Calibri"/>
          <w:color w:val="000000" w:themeColor="text1"/>
          <w:lang w:eastAsia="en-US"/>
        </w:rPr>
        <w:t xml:space="preserve">  This choice is at the sole disc</w:t>
      </w:r>
      <w:r w:rsidR="00DC5A46" w:rsidRPr="00497D95">
        <w:rPr>
          <w:rFonts w:ascii="Helvetica" w:hAnsi="Helvetica" w:cs="Calibri"/>
          <w:color w:val="000000" w:themeColor="text1"/>
          <w:lang w:eastAsia="en-US"/>
        </w:rPr>
        <w:t>retion of MXL Technical Support.</w:t>
      </w:r>
    </w:p>
    <w:p w14:paraId="2C63A620" w14:textId="77777777" w:rsidR="00736D36" w:rsidRPr="00497D95" w:rsidRDefault="0071272E" w:rsidP="0071272E">
      <w:pPr>
        <w:numPr>
          <w:ilvl w:val="0"/>
          <w:numId w:val="10"/>
        </w:numPr>
        <w:suppressAutoHyphens w:val="0"/>
        <w:spacing w:line="259" w:lineRule="auto"/>
        <w:rPr>
          <w:rFonts w:ascii="Helvetica" w:hAnsi="Helvetica" w:cs="Calibri"/>
          <w:color w:val="000000" w:themeColor="text1"/>
          <w:lang w:eastAsia="en-US"/>
        </w:rPr>
      </w:pPr>
      <w:r w:rsidRPr="00497D95">
        <w:rPr>
          <w:rFonts w:ascii="Helvetica" w:hAnsi="Helvetica" w:cs="Calibri"/>
          <w:color w:val="000000" w:themeColor="text1"/>
          <w:lang w:eastAsia="en-US"/>
        </w:rPr>
        <w:lastRenderedPageBreak/>
        <w:t>All repairs are subject to parts &amp; material availability.</w:t>
      </w:r>
    </w:p>
    <w:p w14:paraId="05E8D3B3" w14:textId="77777777" w:rsidR="00736D36" w:rsidRPr="00497D95" w:rsidRDefault="00736D36" w:rsidP="0071272E">
      <w:pPr>
        <w:suppressAutoHyphens w:val="0"/>
        <w:spacing w:line="259" w:lineRule="auto"/>
        <w:rPr>
          <w:rFonts w:ascii="Helvetica" w:hAnsi="Helvetica" w:cs="Calibri"/>
          <w:color w:val="000000" w:themeColor="text1"/>
          <w:u w:val="single"/>
          <w:lang w:eastAsia="en-US"/>
        </w:rPr>
      </w:pPr>
    </w:p>
    <w:p w14:paraId="500E24BC" w14:textId="77777777" w:rsidR="0071272E" w:rsidRPr="00497D95" w:rsidRDefault="0071272E" w:rsidP="0071272E">
      <w:pPr>
        <w:suppressAutoHyphens w:val="0"/>
        <w:spacing w:line="259" w:lineRule="auto"/>
        <w:rPr>
          <w:rFonts w:ascii="Helvetica" w:hAnsi="Helvetica" w:cs="Calibri"/>
          <w:b/>
          <w:bCs/>
          <w:color w:val="000000" w:themeColor="text1"/>
          <w:sz w:val="28"/>
          <w:szCs w:val="28"/>
          <w:u w:val="single"/>
          <w:lang w:eastAsia="en-US"/>
        </w:rPr>
      </w:pPr>
      <w:r w:rsidRPr="00497D95">
        <w:rPr>
          <w:rFonts w:ascii="Helvetica" w:hAnsi="Helvetica" w:cs="Calibri"/>
          <w:b/>
          <w:bCs/>
          <w:color w:val="000000" w:themeColor="text1"/>
          <w:sz w:val="28"/>
          <w:szCs w:val="28"/>
          <w:u w:val="single"/>
          <w:lang w:eastAsia="en-US"/>
        </w:rPr>
        <w:t xml:space="preserve">Non-Warranty Repair </w:t>
      </w:r>
      <w:r w:rsidR="00DC5A46" w:rsidRPr="00497D95">
        <w:rPr>
          <w:rFonts w:ascii="Helvetica" w:hAnsi="Helvetica" w:cs="Calibri"/>
          <w:b/>
          <w:bCs/>
          <w:color w:val="000000" w:themeColor="text1"/>
          <w:sz w:val="28"/>
          <w:szCs w:val="28"/>
          <w:u w:val="single"/>
          <w:lang w:eastAsia="en-US"/>
        </w:rPr>
        <w:t>Terms</w:t>
      </w:r>
    </w:p>
    <w:p w14:paraId="49A42EAA" w14:textId="77777777" w:rsidR="0071272E" w:rsidRPr="00497D95" w:rsidRDefault="0071272E" w:rsidP="0071272E">
      <w:pPr>
        <w:suppressAutoHyphens w:val="0"/>
        <w:spacing w:line="259" w:lineRule="auto"/>
        <w:rPr>
          <w:rFonts w:ascii="Helvetica" w:hAnsi="Helvetica" w:cs="Calibri"/>
          <w:color w:val="000000" w:themeColor="text1"/>
          <w:lang w:eastAsia="en-US"/>
        </w:rPr>
      </w:pPr>
      <w:r w:rsidRPr="00497D95">
        <w:rPr>
          <w:rFonts w:ascii="Helvetica" w:hAnsi="Helvetica" w:cs="Calibri"/>
          <w:color w:val="000000" w:themeColor="text1"/>
          <w:lang w:eastAsia="en-US"/>
        </w:rPr>
        <w:t>Repair Charges (U.S. Dollars)</w:t>
      </w:r>
    </w:p>
    <w:p w14:paraId="3A9F1EF4" w14:textId="77777777" w:rsidR="0071272E" w:rsidRPr="00497D95" w:rsidRDefault="0071272E" w:rsidP="00DC5A46">
      <w:pPr>
        <w:suppressAutoHyphens w:val="0"/>
        <w:spacing w:line="259" w:lineRule="auto"/>
        <w:ind w:left="96"/>
        <w:contextualSpacing/>
        <w:rPr>
          <w:rFonts w:ascii="Helvetica" w:hAnsi="Helvetica" w:cs="Calibri"/>
          <w:color w:val="000000" w:themeColor="text1"/>
          <w:lang w:eastAsia="en-US"/>
        </w:rPr>
      </w:pPr>
      <w:r w:rsidRPr="00497D95">
        <w:rPr>
          <w:rFonts w:ascii="Helvetica" w:hAnsi="Helvetica" w:cs="Calibri"/>
          <w:color w:val="000000" w:themeColor="text1"/>
          <w:lang w:eastAsia="en-US"/>
        </w:rPr>
        <w:t>A diagnostic fee of $25 dollars (applicable</w:t>
      </w:r>
      <w:r w:rsidR="00DC5A46" w:rsidRPr="00497D95">
        <w:rPr>
          <w:rFonts w:ascii="Helvetica" w:hAnsi="Helvetica" w:cs="Calibri"/>
          <w:color w:val="000000" w:themeColor="text1"/>
          <w:lang w:eastAsia="en-US"/>
        </w:rPr>
        <w:t xml:space="preserve"> as credit</w:t>
      </w:r>
      <w:r w:rsidRPr="00497D95">
        <w:rPr>
          <w:rFonts w:ascii="Helvetica" w:hAnsi="Helvetica" w:cs="Calibri"/>
          <w:color w:val="000000" w:themeColor="text1"/>
          <w:lang w:eastAsia="en-US"/>
        </w:rPr>
        <w:t xml:space="preserve"> to final repair cost) will be charged to troubleshoot </w:t>
      </w:r>
      <w:r w:rsidR="00736D36" w:rsidRPr="00497D95">
        <w:rPr>
          <w:rFonts w:ascii="Helvetica" w:hAnsi="Helvetica" w:cs="Calibri"/>
          <w:color w:val="000000" w:themeColor="text1"/>
          <w:lang w:eastAsia="en-US"/>
        </w:rPr>
        <w:t>any Non-Warranty product</w:t>
      </w:r>
      <w:r w:rsidR="00DC5A46" w:rsidRPr="00497D95">
        <w:rPr>
          <w:rFonts w:ascii="Helvetica" w:hAnsi="Helvetica" w:cs="Calibri"/>
          <w:color w:val="000000" w:themeColor="text1"/>
          <w:lang w:eastAsia="en-US"/>
        </w:rPr>
        <w:t xml:space="preserve">.  </w:t>
      </w:r>
      <w:r w:rsidRPr="00497D95">
        <w:rPr>
          <w:rFonts w:ascii="Helvetica" w:hAnsi="Helvetica" w:cs="Calibri"/>
          <w:color w:val="000000" w:themeColor="text1"/>
          <w:lang w:eastAsia="en-US"/>
        </w:rPr>
        <w:t>Repair charges will be set by MXL and are subject to change at any time.</w:t>
      </w:r>
      <w:r w:rsidR="00DC5A46" w:rsidRPr="00497D95">
        <w:rPr>
          <w:rFonts w:ascii="Helvetica" w:hAnsi="Helvetica" w:cs="Calibri"/>
          <w:color w:val="000000" w:themeColor="text1"/>
          <w:lang w:eastAsia="en-US"/>
        </w:rPr>
        <w:t xml:space="preserve"> </w:t>
      </w:r>
    </w:p>
    <w:p w14:paraId="05733F66" w14:textId="77777777" w:rsidR="0074553E" w:rsidRPr="00497D95" w:rsidRDefault="0074553E" w:rsidP="00DC5A46">
      <w:pPr>
        <w:suppressAutoHyphens w:val="0"/>
        <w:spacing w:line="259" w:lineRule="auto"/>
        <w:ind w:left="96"/>
        <w:contextualSpacing/>
        <w:rPr>
          <w:rFonts w:ascii="Helvetica" w:hAnsi="Helvetica" w:cs="Calibri"/>
          <w:color w:val="000000" w:themeColor="text1"/>
          <w:lang w:eastAsia="en-US"/>
        </w:rPr>
      </w:pPr>
    </w:p>
    <w:p w14:paraId="3153EDD8" w14:textId="77777777" w:rsidR="0074553E" w:rsidRPr="00497D95" w:rsidRDefault="0074553E" w:rsidP="00DC5A46">
      <w:pPr>
        <w:suppressAutoHyphens w:val="0"/>
        <w:spacing w:line="259" w:lineRule="auto"/>
        <w:ind w:left="96"/>
        <w:contextualSpacing/>
        <w:rPr>
          <w:rFonts w:ascii="Helvetica" w:hAnsi="Helvetica" w:cs="Calibri"/>
          <w:color w:val="000000" w:themeColor="text1"/>
          <w:lang w:eastAsia="en-US"/>
        </w:rPr>
      </w:pPr>
      <w:r w:rsidRPr="00497D95">
        <w:rPr>
          <w:rFonts w:ascii="Helvetica" w:hAnsi="Helvetica" w:cs="Calibri"/>
          <w:color w:val="000000" w:themeColor="text1"/>
          <w:lang w:eastAsia="en-US"/>
        </w:rPr>
        <w:t>Customers will be contacted with an estimate of final charges and shipping</w:t>
      </w:r>
      <w:r w:rsidR="005A253E" w:rsidRPr="00497D95">
        <w:rPr>
          <w:rFonts w:ascii="Helvetica" w:hAnsi="Helvetica" w:cs="Calibri"/>
          <w:color w:val="000000" w:themeColor="text1"/>
          <w:lang w:eastAsia="en-US"/>
        </w:rPr>
        <w:t xml:space="preserve"> fees</w:t>
      </w:r>
      <w:r w:rsidRPr="00497D95">
        <w:rPr>
          <w:rFonts w:ascii="Helvetica" w:hAnsi="Helvetica" w:cs="Calibri"/>
          <w:color w:val="000000" w:themeColor="text1"/>
          <w:lang w:eastAsia="en-US"/>
        </w:rPr>
        <w:t xml:space="preserve"> prior to credit card processing, at this time customers can choose to proceed with repairs or have the microphone returned. If no fault is found the evaluation fee will be retained by MXL.</w:t>
      </w:r>
    </w:p>
    <w:p w14:paraId="7BD83D60" w14:textId="77777777" w:rsidR="00DC5A46" w:rsidRPr="00497D95" w:rsidRDefault="00DC5A46" w:rsidP="00DC5A46">
      <w:pPr>
        <w:suppressAutoHyphens w:val="0"/>
        <w:spacing w:line="259" w:lineRule="auto"/>
        <w:ind w:left="96"/>
        <w:contextualSpacing/>
        <w:rPr>
          <w:rFonts w:ascii="Helvetica" w:hAnsi="Helvetica" w:cs="Calibri"/>
          <w:color w:val="000000" w:themeColor="text1"/>
          <w:lang w:eastAsia="en-US"/>
        </w:rPr>
      </w:pPr>
    </w:p>
    <w:p w14:paraId="31B777C6" w14:textId="77777777" w:rsidR="0071272E" w:rsidRPr="00497D95" w:rsidRDefault="0071272E" w:rsidP="00DC5A46">
      <w:pPr>
        <w:suppressAutoHyphens w:val="0"/>
        <w:spacing w:line="259" w:lineRule="auto"/>
        <w:ind w:left="96"/>
        <w:contextualSpacing/>
        <w:rPr>
          <w:rFonts w:ascii="Helvetica" w:hAnsi="Helvetica" w:cs="Calibri"/>
          <w:color w:val="000000" w:themeColor="text1"/>
          <w:lang w:eastAsia="en-US"/>
        </w:rPr>
      </w:pPr>
      <w:r w:rsidRPr="00497D95">
        <w:rPr>
          <w:rFonts w:ascii="Helvetica" w:hAnsi="Helvetica" w:cs="Calibri"/>
          <w:color w:val="000000" w:themeColor="text1"/>
          <w:lang w:eastAsia="en-US"/>
        </w:rPr>
        <w:t>A customer is responsible for all freight charges both to and from MXL including duties, taxes and any other applicable fees.</w:t>
      </w:r>
    </w:p>
    <w:p w14:paraId="667AAFFC" w14:textId="77777777" w:rsidR="00076362" w:rsidRPr="00497D95" w:rsidRDefault="00076362" w:rsidP="009843D2">
      <w:pPr>
        <w:suppressAutoHyphens w:val="0"/>
        <w:spacing w:line="259" w:lineRule="auto"/>
        <w:contextualSpacing/>
        <w:rPr>
          <w:rFonts w:ascii="Helvetica" w:hAnsi="Helvetica" w:cs="Calibri"/>
          <w:color w:val="000000" w:themeColor="text1"/>
          <w:lang w:eastAsia="en-US"/>
        </w:rPr>
      </w:pPr>
    </w:p>
    <w:p w14:paraId="0BBE3436" w14:textId="77777777" w:rsidR="0071272E" w:rsidRPr="00497D95" w:rsidRDefault="0071272E" w:rsidP="00DC5A46">
      <w:pPr>
        <w:suppressAutoHyphens w:val="0"/>
        <w:spacing w:line="259" w:lineRule="auto"/>
        <w:ind w:left="96"/>
        <w:rPr>
          <w:rFonts w:ascii="Helvetica" w:hAnsi="Helvetica" w:cs="Calibri"/>
          <w:b/>
          <w:bCs/>
          <w:color w:val="000000" w:themeColor="text1"/>
          <w:sz w:val="28"/>
          <w:szCs w:val="28"/>
          <w:u w:val="single"/>
          <w:lang w:eastAsia="en-US"/>
        </w:rPr>
      </w:pPr>
      <w:r w:rsidRPr="00497D95">
        <w:rPr>
          <w:rFonts w:ascii="Helvetica" w:hAnsi="Helvetica" w:cs="Calibri"/>
          <w:b/>
          <w:bCs/>
          <w:color w:val="000000" w:themeColor="text1"/>
          <w:sz w:val="28"/>
          <w:szCs w:val="28"/>
          <w:u w:val="single"/>
          <w:lang w:eastAsia="en-US"/>
        </w:rPr>
        <w:t>Discontinued Product Repair Support</w:t>
      </w:r>
    </w:p>
    <w:p w14:paraId="1AE5B10B" w14:textId="77777777" w:rsidR="0071272E" w:rsidRPr="00497D95" w:rsidRDefault="0071272E" w:rsidP="00DC5A46">
      <w:pPr>
        <w:suppressAutoHyphens w:val="0"/>
        <w:spacing w:line="259" w:lineRule="auto"/>
        <w:ind w:left="96"/>
        <w:rPr>
          <w:rFonts w:ascii="Helvetica" w:hAnsi="Helvetica" w:cs="Calibri"/>
          <w:color w:val="000000" w:themeColor="text1"/>
          <w:lang w:eastAsia="en-US"/>
        </w:rPr>
      </w:pPr>
      <w:r w:rsidRPr="00497D95">
        <w:rPr>
          <w:rFonts w:ascii="Helvetica" w:hAnsi="Helvetica" w:cs="Calibri"/>
          <w:color w:val="000000" w:themeColor="text1"/>
          <w:lang w:eastAsia="en-US"/>
        </w:rPr>
        <w:t>Subject to parts &amp; material availability, MXL will continue non-warranty repair support until it is no longer able to obtain replacement parts or until such time that it is no longer economically feasible to continue repair support.</w:t>
      </w:r>
    </w:p>
    <w:p w14:paraId="78C5BA06" w14:textId="77777777" w:rsidR="0071272E" w:rsidRPr="00497D95" w:rsidRDefault="0071272E" w:rsidP="00DC5A46">
      <w:pPr>
        <w:suppressAutoHyphens w:val="0"/>
        <w:spacing w:line="259" w:lineRule="auto"/>
        <w:ind w:left="96"/>
        <w:rPr>
          <w:rFonts w:ascii="Helvetica" w:hAnsi="Helvetica" w:cs="Calibri"/>
          <w:color w:val="000000" w:themeColor="text1"/>
          <w:lang w:eastAsia="en-US"/>
        </w:rPr>
      </w:pPr>
      <w:r w:rsidRPr="00497D95">
        <w:rPr>
          <w:rFonts w:ascii="Helvetica" w:hAnsi="Helvetica" w:cs="Calibri"/>
          <w:color w:val="000000" w:themeColor="text1"/>
          <w:lang w:eastAsia="en-US"/>
        </w:rPr>
        <w:t>Products are repaired on a first come first serve basis. Turn-a-round time of any repair is dependent upon circumstances such as product type, the nature of the problem and current repair volumes.</w:t>
      </w:r>
    </w:p>
    <w:p w14:paraId="547E7FE0" w14:textId="77777777" w:rsidR="0071272E" w:rsidRPr="00497D95" w:rsidRDefault="0071272E" w:rsidP="00DC5A46">
      <w:pPr>
        <w:suppressAutoHyphens w:val="0"/>
        <w:spacing w:line="259" w:lineRule="auto"/>
        <w:ind w:left="96"/>
        <w:rPr>
          <w:rFonts w:ascii="Helvetica" w:hAnsi="Helvetica" w:cs="Calibri"/>
          <w:b/>
          <w:bCs/>
          <w:color w:val="000000" w:themeColor="text1"/>
          <w:sz w:val="28"/>
          <w:szCs w:val="28"/>
          <w:u w:val="single"/>
          <w:lang w:eastAsia="en-US"/>
        </w:rPr>
      </w:pPr>
      <w:r w:rsidRPr="00497D95">
        <w:rPr>
          <w:rFonts w:ascii="Helvetica" w:hAnsi="Helvetica" w:cs="Calibri"/>
          <w:b/>
          <w:bCs/>
          <w:color w:val="000000" w:themeColor="text1"/>
          <w:sz w:val="28"/>
          <w:szCs w:val="28"/>
          <w:u w:val="single"/>
          <w:lang w:eastAsia="en-US"/>
        </w:rPr>
        <w:t>Warranty of Repairs</w:t>
      </w:r>
    </w:p>
    <w:p w14:paraId="13FC8C6B" w14:textId="77777777" w:rsidR="0071272E" w:rsidRPr="00497D95" w:rsidRDefault="0071272E" w:rsidP="00DC5A46">
      <w:pPr>
        <w:suppressAutoHyphens w:val="0"/>
        <w:spacing w:line="259" w:lineRule="auto"/>
        <w:ind w:left="96"/>
        <w:rPr>
          <w:rFonts w:ascii="Helvetica" w:hAnsi="Helvetica" w:cs="Calibri"/>
          <w:color w:val="000000" w:themeColor="text1"/>
          <w:lang w:eastAsia="en-US"/>
        </w:rPr>
      </w:pPr>
      <w:r w:rsidRPr="00497D95">
        <w:rPr>
          <w:rFonts w:ascii="Helvetica" w:hAnsi="Helvetica" w:cs="Calibri"/>
          <w:color w:val="000000" w:themeColor="text1"/>
          <w:lang w:eastAsia="en-US"/>
        </w:rPr>
        <w:t>MXL guarantees its repair work for 90 days from the time the repaired product is shipped back to the customer.</w:t>
      </w:r>
    </w:p>
    <w:p w14:paraId="5AA3A8C1" w14:textId="77777777" w:rsidR="00064D7F" w:rsidRPr="00497D95" w:rsidRDefault="00064D7F" w:rsidP="00DC5A46">
      <w:pPr>
        <w:autoSpaceDE w:val="0"/>
        <w:spacing w:after="0" w:line="240" w:lineRule="auto"/>
        <w:rPr>
          <w:rFonts w:ascii="Helvetica" w:hAnsi="Helvetica" w:cs="Calibri"/>
          <w:b/>
          <w:bCs/>
          <w:color w:val="000000" w:themeColor="text1"/>
        </w:rPr>
      </w:pPr>
    </w:p>
    <w:p w14:paraId="538DE3AE" w14:textId="77777777" w:rsidR="009843D2" w:rsidRPr="00497D95" w:rsidRDefault="009843D2" w:rsidP="00DC5A46">
      <w:pPr>
        <w:autoSpaceDE w:val="0"/>
        <w:spacing w:after="0" w:line="240" w:lineRule="auto"/>
        <w:rPr>
          <w:rFonts w:ascii="Helvetica" w:hAnsi="Helvetica" w:cs="Calibri"/>
          <w:b/>
          <w:bCs/>
          <w:color w:val="000000" w:themeColor="text1"/>
        </w:rPr>
      </w:pPr>
      <w:r w:rsidRPr="00497D95">
        <w:rPr>
          <w:rFonts w:ascii="Helvetica" w:hAnsi="Helvetica" w:cs="Calibri"/>
          <w:b/>
          <w:bCs/>
          <w:color w:val="000000" w:themeColor="text1"/>
        </w:rPr>
        <w:t>TERMS + CONDITIONS</w:t>
      </w:r>
    </w:p>
    <w:p w14:paraId="056475D0" w14:textId="77777777" w:rsidR="009843D2" w:rsidRPr="00497D95" w:rsidRDefault="009843D2" w:rsidP="00DC5A46">
      <w:pPr>
        <w:autoSpaceDE w:val="0"/>
        <w:spacing w:after="0" w:line="240" w:lineRule="auto"/>
        <w:rPr>
          <w:rFonts w:ascii="Helvetica" w:hAnsi="Helvetica" w:cs="Calibri"/>
          <w:b/>
          <w:bCs/>
          <w:color w:val="000000" w:themeColor="text1"/>
        </w:rPr>
      </w:pPr>
    </w:p>
    <w:p w14:paraId="7A0859BE" w14:textId="77777777" w:rsidR="009843D2" w:rsidRPr="00497D95" w:rsidRDefault="009843D2" w:rsidP="009843D2">
      <w:pPr>
        <w:suppressAutoHyphens w:val="0"/>
        <w:spacing w:line="259" w:lineRule="auto"/>
        <w:ind w:left="96"/>
        <w:contextualSpacing/>
        <w:rPr>
          <w:rFonts w:ascii="Helvetica" w:hAnsi="Helvetica" w:cs="Calibri"/>
          <w:color w:val="000000" w:themeColor="text1"/>
          <w:lang w:eastAsia="en-US"/>
        </w:rPr>
      </w:pPr>
      <w:r w:rsidRPr="00497D95">
        <w:rPr>
          <w:rFonts w:ascii="Helvetica" w:hAnsi="Helvetica" w:cs="Calibri"/>
          <w:color w:val="000000" w:themeColor="text1"/>
          <w:lang w:eastAsia="en-US"/>
        </w:rPr>
        <w:t>The following cases are not covered under any warranty:</w:t>
      </w:r>
    </w:p>
    <w:p w14:paraId="2D67BC2B" w14:textId="77777777" w:rsidR="009843D2" w:rsidRPr="00497D95" w:rsidRDefault="009843D2" w:rsidP="009843D2">
      <w:pPr>
        <w:suppressAutoHyphens w:val="0"/>
        <w:spacing w:line="259" w:lineRule="auto"/>
        <w:ind w:left="96"/>
        <w:contextualSpacing/>
        <w:rPr>
          <w:rFonts w:ascii="Arial" w:hAnsi="Arial" w:cs="Arial"/>
          <w:color w:val="000000" w:themeColor="text1"/>
          <w:sz w:val="18"/>
          <w:szCs w:val="18"/>
          <w:shd w:val="clear" w:color="auto" w:fill="FFFFFF"/>
        </w:rPr>
      </w:pPr>
      <w:r w:rsidRPr="00497D95">
        <w:rPr>
          <w:rFonts w:ascii="Arial" w:hAnsi="Arial" w:cs="Arial"/>
          <w:color w:val="000000" w:themeColor="text1"/>
          <w:sz w:val="18"/>
          <w:szCs w:val="18"/>
          <w:shd w:val="clear" w:color="auto" w:fill="FFFFFF"/>
        </w:rPr>
        <w:t>(a) any non-factory-installed electrical/electronic components; </w:t>
      </w:r>
      <w:r w:rsidRPr="00497D95">
        <w:rPr>
          <w:rFonts w:ascii="Arial" w:hAnsi="Arial" w:cs="Arial"/>
          <w:color w:val="000000" w:themeColor="text1"/>
          <w:sz w:val="18"/>
          <w:szCs w:val="18"/>
        </w:rPr>
        <w:br/>
      </w:r>
      <w:r w:rsidRPr="00497D95">
        <w:rPr>
          <w:rFonts w:ascii="Arial" w:hAnsi="Arial" w:cs="Arial"/>
          <w:color w:val="000000" w:themeColor="text1"/>
          <w:sz w:val="18"/>
          <w:szCs w:val="18"/>
          <w:shd w:val="clear" w:color="auto" w:fill="FFFFFF"/>
        </w:rPr>
        <w:t>(b) damage or defects due to alteration, misuse, abuse, normal wear and tear, extremes of temperature or humidity or abnormal strain; </w:t>
      </w:r>
      <w:r w:rsidRPr="00497D95">
        <w:rPr>
          <w:rFonts w:ascii="Arial" w:hAnsi="Arial" w:cs="Arial"/>
          <w:color w:val="000000" w:themeColor="text1"/>
          <w:sz w:val="18"/>
          <w:szCs w:val="18"/>
        </w:rPr>
        <w:br/>
      </w:r>
      <w:r w:rsidRPr="00497D95">
        <w:rPr>
          <w:rFonts w:ascii="Arial" w:hAnsi="Arial" w:cs="Arial"/>
          <w:color w:val="000000" w:themeColor="text1"/>
          <w:sz w:val="18"/>
          <w:szCs w:val="18"/>
          <w:shd w:val="clear" w:color="auto" w:fill="FFFFFF"/>
        </w:rPr>
        <w:t>(c) accidental or intentional damage; </w:t>
      </w:r>
      <w:r w:rsidRPr="00497D95">
        <w:rPr>
          <w:rFonts w:ascii="Arial" w:hAnsi="Arial" w:cs="Arial"/>
          <w:color w:val="000000" w:themeColor="text1"/>
          <w:sz w:val="18"/>
          <w:szCs w:val="18"/>
        </w:rPr>
        <w:br/>
      </w:r>
      <w:r w:rsidRPr="00497D95">
        <w:rPr>
          <w:rFonts w:ascii="Arial" w:hAnsi="Arial" w:cs="Arial"/>
          <w:color w:val="000000" w:themeColor="text1"/>
          <w:sz w:val="18"/>
          <w:szCs w:val="18"/>
          <w:shd w:val="clear" w:color="auto" w:fill="FFFFFF"/>
        </w:rPr>
        <w:t>(d) external damage on cables (exposed wirings, cuts, tears, etc.); </w:t>
      </w:r>
      <w:r w:rsidRPr="00497D95">
        <w:rPr>
          <w:rFonts w:ascii="Arial" w:hAnsi="Arial" w:cs="Arial"/>
          <w:color w:val="000000" w:themeColor="text1"/>
          <w:sz w:val="18"/>
          <w:szCs w:val="18"/>
        </w:rPr>
        <w:br/>
      </w:r>
      <w:r w:rsidRPr="00497D95">
        <w:rPr>
          <w:rFonts w:ascii="Arial" w:hAnsi="Arial" w:cs="Arial"/>
          <w:color w:val="000000" w:themeColor="text1"/>
          <w:sz w:val="18"/>
          <w:szCs w:val="18"/>
          <w:shd w:val="clear" w:color="auto" w:fill="FFFFFF"/>
        </w:rPr>
        <w:t>(e) the repair/replacement of expendable maintenance items including, but not limited to, windscreens, screws;</w:t>
      </w:r>
      <w:r w:rsidRPr="00497D95">
        <w:rPr>
          <w:rFonts w:ascii="Arial" w:hAnsi="Arial" w:cs="Arial"/>
          <w:color w:val="000000" w:themeColor="text1"/>
          <w:sz w:val="18"/>
          <w:szCs w:val="18"/>
        </w:rPr>
        <w:br/>
      </w:r>
      <w:r w:rsidRPr="00497D95">
        <w:rPr>
          <w:rFonts w:ascii="Arial" w:hAnsi="Arial" w:cs="Arial"/>
          <w:color w:val="000000" w:themeColor="text1"/>
          <w:sz w:val="18"/>
          <w:szCs w:val="18"/>
          <w:shd w:val="clear" w:color="auto" w:fill="FFFFFF"/>
        </w:rPr>
        <w:t>(g) cracking or other damage to the finish after seven (7) days of purchase; </w:t>
      </w:r>
      <w:r w:rsidRPr="00497D95">
        <w:rPr>
          <w:rFonts w:ascii="Arial" w:hAnsi="Arial" w:cs="Arial"/>
          <w:color w:val="000000" w:themeColor="text1"/>
          <w:sz w:val="18"/>
          <w:szCs w:val="18"/>
        </w:rPr>
        <w:br/>
      </w:r>
      <w:r w:rsidRPr="00497D95">
        <w:rPr>
          <w:rFonts w:ascii="Arial" w:hAnsi="Arial" w:cs="Arial"/>
          <w:color w:val="000000" w:themeColor="text1"/>
          <w:sz w:val="18"/>
          <w:szCs w:val="18"/>
          <w:shd w:val="clear" w:color="auto" w:fill="FFFFFF"/>
        </w:rPr>
        <w:t xml:space="preserve">(h) any damage from accessories (casings, </w:t>
      </w:r>
      <w:proofErr w:type="spellStart"/>
      <w:r w:rsidRPr="00497D95">
        <w:rPr>
          <w:rFonts w:ascii="Arial" w:hAnsi="Arial" w:cs="Arial"/>
          <w:color w:val="000000" w:themeColor="text1"/>
          <w:sz w:val="18"/>
          <w:szCs w:val="18"/>
          <w:shd w:val="clear" w:color="auto" w:fill="FFFFFF"/>
        </w:rPr>
        <w:t>shockmounts</w:t>
      </w:r>
      <w:proofErr w:type="spellEnd"/>
      <w:r w:rsidRPr="00497D95">
        <w:rPr>
          <w:rFonts w:ascii="Arial" w:hAnsi="Arial" w:cs="Arial"/>
          <w:color w:val="000000" w:themeColor="text1"/>
          <w:sz w:val="18"/>
          <w:szCs w:val="18"/>
          <w:shd w:val="clear" w:color="auto" w:fill="FFFFFF"/>
        </w:rPr>
        <w:t>, battery etc.); </w:t>
      </w:r>
      <w:r w:rsidRPr="00497D95">
        <w:rPr>
          <w:rFonts w:ascii="Arial" w:hAnsi="Arial" w:cs="Arial"/>
          <w:color w:val="000000" w:themeColor="text1"/>
          <w:sz w:val="18"/>
          <w:szCs w:val="18"/>
        </w:rPr>
        <w:br/>
      </w:r>
      <w:r w:rsidRPr="00497D95">
        <w:rPr>
          <w:rFonts w:ascii="Arial" w:hAnsi="Arial" w:cs="Arial"/>
          <w:color w:val="000000" w:themeColor="text1"/>
          <w:sz w:val="18"/>
          <w:szCs w:val="18"/>
          <w:shd w:val="clear" w:color="auto" w:fill="FFFFFF"/>
        </w:rPr>
        <w:t>(</w:t>
      </w:r>
      <w:proofErr w:type="spellStart"/>
      <w:r w:rsidRPr="00497D95">
        <w:rPr>
          <w:rFonts w:ascii="Arial" w:hAnsi="Arial" w:cs="Arial"/>
          <w:color w:val="000000" w:themeColor="text1"/>
          <w:sz w:val="18"/>
          <w:szCs w:val="18"/>
          <w:shd w:val="clear" w:color="auto" w:fill="FFFFFF"/>
        </w:rPr>
        <w:t>i</w:t>
      </w:r>
      <w:proofErr w:type="spellEnd"/>
      <w:r w:rsidRPr="00497D95">
        <w:rPr>
          <w:rFonts w:ascii="Arial" w:hAnsi="Arial" w:cs="Arial"/>
          <w:color w:val="000000" w:themeColor="text1"/>
          <w:sz w:val="18"/>
          <w:szCs w:val="18"/>
          <w:shd w:val="clear" w:color="auto" w:fill="FFFFFF"/>
        </w:rPr>
        <w:t xml:space="preserve">) any item/s included free on a purchase; </w:t>
      </w:r>
      <w:r w:rsidRPr="00497D95">
        <w:rPr>
          <w:rFonts w:ascii="Arial" w:hAnsi="Arial" w:cs="Arial"/>
          <w:color w:val="000000" w:themeColor="text1"/>
          <w:sz w:val="18"/>
          <w:szCs w:val="18"/>
        </w:rPr>
        <w:br/>
      </w:r>
      <w:r w:rsidRPr="00497D95">
        <w:rPr>
          <w:rFonts w:ascii="Arial" w:hAnsi="Arial" w:cs="Arial"/>
          <w:color w:val="000000" w:themeColor="text1"/>
          <w:sz w:val="18"/>
          <w:szCs w:val="18"/>
          <w:shd w:val="clear" w:color="auto" w:fill="FFFFFF"/>
        </w:rPr>
        <w:t>(k) sound characteristics (sound is a subjective matter and is not warranted); or </w:t>
      </w:r>
      <w:r w:rsidRPr="00497D95">
        <w:rPr>
          <w:rFonts w:ascii="Arial" w:hAnsi="Arial" w:cs="Arial"/>
          <w:color w:val="000000" w:themeColor="text1"/>
          <w:sz w:val="18"/>
          <w:szCs w:val="18"/>
        </w:rPr>
        <w:br/>
      </w:r>
      <w:r w:rsidRPr="00497D95">
        <w:rPr>
          <w:rFonts w:ascii="Arial" w:hAnsi="Arial" w:cs="Arial"/>
          <w:color w:val="000000" w:themeColor="text1"/>
          <w:sz w:val="18"/>
          <w:szCs w:val="18"/>
          <w:shd w:val="clear" w:color="auto" w:fill="FFFFFF"/>
        </w:rPr>
        <w:t>(l) any item not purchased from an authorized MXL Microphone retailer.</w:t>
      </w:r>
      <w:r w:rsidRPr="00497D95">
        <w:rPr>
          <w:rFonts w:ascii="Arial" w:hAnsi="Arial" w:cs="Arial"/>
          <w:color w:val="000000" w:themeColor="text1"/>
          <w:sz w:val="18"/>
          <w:szCs w:val="18"/>
          <w:shd w:val="clear" w:color="auto" w:fill="FFFFFF"/>
        </w:rPr>
        <w:br/>
        <w:t>(m) any item purchased outside of the United States</w:t>
      </w:r>
    </w:p>
    <w:p w14:paraId="7FAA980E" w14:textId="77777777" w:rsidR="009843D2" w:rsidRPr="00497D95" w:rsidRDefault="009843D2" w:rsidP="009843D2">
      <w:pPr>
        <w:suppressAutoHyphens w:val="0"/>
        <w:spacing w:line="259" w:lineRule="auto"/>
        <w:ind w:left="96"/>
        <w:contextualSpacing/>
        <w:rPr>
          <w:rFonts w:ascii="Arial" w:hAnsi="Arial" w:cs="Arial"/>
          <w:color w:val="000000" w:themeColor="text1"/>
          <w:sz w:val="18"/>
          <w:szCs w:val="18"/>
          <w:shd w:val="clear" w:color="auto" w:fill="FFFFFF"/>
        </w:rPr>
      </w:pPr>
      <w:r w:rsidRPr="00497D95">
        <w:rPr>
          <w:rFonts w:ascii="Arial" w:hAnsi="Arial" w:cs="Arial"/>
          <w:color w:val="000000" w:themeColor="text1"/>
          <w:sz w:val="18"/>
          <w:szCs w:val="18"/>
          <w:shd w:val="clear" w:color="auto" w:fill="FFFFFF"/>
        </w:rPr>
        <w:t>(n) any item purchased inside of the United States, then sent international</w:t>
      </w:r>
    </w:p>
    <w:p w14:paraId="4E985A81" w14:textId="77777777" w:rsidR="009843D2" w:rsidRPr="00497D95" w:rsidRDefault="009843D2" w:rsidP="00DC5A46">
      <w:pPr>
        <w:autoSpaceDE w:val="0"/>
        <w:spacing w:after="0" w:line="240" w:lineRule="auto"/>
        <w:rPr>
          <w:rFonts w:ascii="Helvetica" w:hAnsi="Helvetica" w:cs="Calibri"/>
          <w:b/>
          <w:bCs/>
          <w:color w:val="000000" w:themeColor="text1"/>
        </w:rPr>
      </w:pPr>
    </w:p>
    <w:sectPr w:rsidR="009843D2" w:rsidRPr="00497D95">
      <w:headerReference w:type="default"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34959D" w14:textId="77777777" w:rsidR="00742AB6" w:rsidRDefault="00742AB6">
      <w:pPr>
        <w:spacing w:after="0" w:line="240" w:lineRule="auto"/>
      </w:pPr>
      <w:r>
        <w:separator/>
      </w:r>
    </w:p>
  </w:endnote>
  <w:endnote w:type="continuationSeparator" w:id="0">
    <w:p w14:paraId="2EB1DDB4" w14:textId="77777777" w:rsidR="00742AB6" w:rsidRDefault="00742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20B0604020202020204"/>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2F184" w14:textId="77777777" w:rsidR="00064D7F" w:rsidRDefault="005A253E">
    <w:pPr>
      <w:pStyle w:val="Footer"/>
    </w:pPr>
    <w:r>
      <w:rPr>
        <w:noProof/>
        <w:lang w:eastAsia="en-US"/>
      </w:rPr>
      <w:drawing>
        <wp:inline distT="0" distB="0" distL="0" distR="0" wp14:anchorId="2EA73659" wp14:editId="5FDCB8D1">
          <wp:extent cx="5930900" cy="3429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0900" cy="342900"/>
                  </a:xfrm>
                  <a:prstGeom prst="rect">
                    <a:avLst/>
                  </a:prstGeom>
                  <a:solidFill>
                    <a:srgbClr val="FFFFFF"/>
                  </a:solid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FC422" w14:textId="77777777" w:rsidR="00064D7F" w:rsidRDefault="00064D7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7D2279" w14:textId="77777777" w:rsidR="00742AB6" w:rsidRDefault="00742AB6">
      <w:pPr>
        <w:spacing w:after="0" w:line="240" w:lineRule="auto"/>
      </w:pPr>
      <w:r>
        <w:separator/>
      </w:r>
    </w:p>
  </w:footnote>
  <w:footnote w:type="continuationSeparator" w:id="0">
    <w:p w14:paraId="16697DDB" w14:textId="77777777" w:rsidR="00742AB6" w:rsidRDefault="00742A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516E2" w14:textId="77777777" w:rsidR="00064D7F" w:rsidRDefault="005A253E">
    <w:pPr>
      <w:pStyle w:val="Header"/>
    </w:pPr>
    <w:r>
      <w:rPr>
        <w:noProof/>
        <w:lang w:eastAsia="en-US"/>
      </w:rPr>
      <w:drawing>
        <wp:inline distT="0" distB="0" distL="0" distR="0" wp14:anchorId="6F5FDF36" wp14:editId="4C031E1E">
          <wp:extent cx="5943600" cy="5080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508000"/>
                  </a:xfrm>
                  <a:prstGeom prst="rect">
                    <a:avLst/>
                  </a:prstGeom>
                  <a:solidFill>
                    <a:srgbClr val="FFFFFF">
                      <a:alpha val="0"/>
                    </a:srgbClr>
                  </a:solid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3EF47" w14:textId="77777777" w:rsidR="00064D7F" w:rsidRDefault="00064D7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sz w:val="32"/>
        <w:szCs w:val="3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32"/>
        <w:szCs w:val="3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32"/>
        <w:szCs w:val="3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sz w:val="32"/>
        <w:szCs w:val="3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32"/>
        <w:szCs w:val="3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32"/>
        <w:szCs w:val="3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sz w:val="32"/>
        <w:szCs w:val="3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32"/>
        <w:szCs w:val="3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32"/>
        <w:szCs w:val="3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364231E4"/>
    <w:multiLevelType w:val="hybridMultilevel"/>
    <w:tmpl w:val="50CE60CC"/>
    <w:lvl w:ilvl="0" w:tplc="A0964C1C">
      <w:numFmt w:val="bullet"/>
      <w:lvlText w:val="•"/>
      <w:lvlJc w:val="left"/>
      <w:pPr>
        <w:ind w:left="456" w:hanging="360"/>
      </w:pPr>
      <w:rPr>
        <w:rFonts w:ascii="Calibri" w:eastAsia="Calibri" w:hAnsi="Calibri" w:cs="Calibri" w:hint="default"/>
      </w:rPr>
    </w:lvl>
    <w:lvl w:ilvl="1" w:tplc="04090003" w:tentative="1">
      <w:start w:val="1"/>
      <w:numFmt w:val="bullet"/>
      <w:lvlText w:val="o"/>
      <w:lvlJc w:val="left"/>
      <w:pPr>
        <w:ind w:left="1176" w:hanging="360"/>
      </w:pPr>
      <w:rPr>
        <w:rFonts w:ascii="Courier New" w:hAnsi="Courier New" w:cs="Courier New" w:hint="default"/>
      </w:rPr>
    </w:lvl>
    <w:lvl w:ilvl="2" w:tplc="04090005" w:tentative="1">
      <w:start w:val="1"/>
      <w:numFmt w:val="bullet"/>
      <w:lvlText w:val=""/>
      <w:lvlJc w:val="left"/>
      <w:pPr>
        <w:ind w:left="1896" w:hanging="360"/>
      </w:pPr>
      <w:rPr>
        <w:rFonts w:ascii="Wingdings" w:hAnsi="Wingdings" w:hint="default"/>
      </w:rPr>
    </w:lvl>
    <w:lvl w:ilvl="3" w:tplc="04090001" w:tentative="1">
      <w:start w:val="1"/>
      <w:numFmt w:val="bullet"/>
      <w:lvlText w:val=""/>
      <w:lvlJc w:val="left"/>
      <w:pPr>
        <w:ind w:left="2616" w:hanging="360"/>
      </w:pPr>
      <w:rPr>
        <w:rFonts w:ascii="Symbol" w:hAnsi="Symbol" w:hint="default"/>
      </w:rPr>
    </w:lvl>
    <w:lvl w:ilvl="4" w:tplc="04090003" w:tentative="1">
      <w:start w:val="1"/>
      <w:numFmt w:val="bullet"/>
      <w:lvlText w:val="o"/>
      <w:lvlJc w:val="left"/>
      <w:pPr>
        <w:ind w:left="3336" w:hanging="360"/>
      </w:pPr>
      <w:rPr>
        <w:rFonts w:ascii="Courier New" w:hAnsi="Courier New" w:cs="Courier New" w:hint="default"/>
      </w:rPr>
    </w:lvl>
    <w:lvl w:ilvl="5" w:tplc="04090005" w:tentative="1">
      <w:start w:val="1"/>
      <w:numFmt w:val="bullet"/>
      <w:lvlText w:val=""/>
      <w:lvlJc w:val="left"/>
      <w:pPr>
        <w:ind w:left="4056" w:hanging="360"/>
      </w:pPr>
      <w:rPr>
        <w:rFonts w:ascii="Wingdings" w:hAnsi="Wingdings" w:hint="default"/>
      </w:rPr>
    </w:lvl>
    <w:lvl w:ilvl="6" w:tplc="04090001" w:tentative="1">
      <w:start w:val="1"/>
      <w:numFmt w:val="bullet"/>
      <w:lvlText w:val=""/>
      <w:lvlJc w:val="left"/>
      <w:pPr>
        <w:ind w:left="4776" w:hanging="360"/>
      </w:pPr>
      <w:rPr>
        <w:rFonts w:ascii="Symbol" w:hAnsi="Symbol" w:hint="default"/>
      </w:rPr>
    </w:lvl>
    <w:lvl w:ilvl="7" w:tplc="04090003" w:tentative="1">
      <w:start w:val="1"/>
      <w:numFmt w:val="bullet"/>
      <w:lvlText w:val="o"/>
      <w:lvlJc w:val="left"/>
      <w:pPr>
        <w:ind w:left="5496" w:hanging="360"/>
      </w:pPr>
      <w:rPr>
        <w:rFonts w:ascii="Courier New" w:hAnsi="Courier New" w:cs="Courier New" w:hint="default"/>
      </w:rPr>
    </w:lvl>
    <w:lvl w:ilvl="8" w:tplc="04090005" w:tentative="1">
      <w:start w:val="1"/>
      <w:numFmt w:val="bullet"/>
      <w:lvlText w:val=""/>
      <w:lvlJc w:val="left"/>
      <w:pPr>
        <w:ind w:left="6216" w:hanging="360"/>
      </w:pPr>
      <w:rPr>
        <w:rFonts w:ascii="Wingdings" w:hAnsi="Wingdings" w:hint="default"/>
      </w:rPr>
    </w:lvl>
  </w:abstractNum>
  <w:abstractNum w:abstractNumId="5" w15:restartNumberingAfterBreak="0">
    <w:nsid w:val="5B410DB4"/>
    <w:multiLevelType w:val="hybridMultilevel"/>
    <w:tmpl w:val="E6EC8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6A6381"/>
    <w:multiLevelType w:val="hybridMultilevel"/>
    <w:tmpl w:val="2B8E56F0"/>
    <w:lvl w:ilvl="0" w:tplc="A0964C1C">
      <w:numFmt w:val="bullet"/>
      <w:lvlText w:val="•"/>
      <w:lvlJc w:val="left"/>
      <w:pPr>
        <w:ind w:left="456"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8C17B8"/>
    <w:multiLevelType w:val="hybridMultilevel"/>
    <w:tmpl w:val="255CBEC6"/>
    <w:lvl w:ilvl="0" w:tplc="CD140466">
      <w:numFmt w:val="bullet"/>
      <w:lvlText w:val="•"/>
      <w:lvlJc w:val="left"/>
      <w:pPr>
        <w:ind w:left="456"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774142"/>
    <w:multiLevelType w:val="hybridMultilevel"/>
    <w:tmpl w:val="A964FD5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7DC11B49"/>
    <w:multiLevelType w:val="hybridMultilevel"/>
    <w:tmpl w:val="1FE05314"/>
    <w:lvl w:ilvl="0" w:tplc="CD140466">
      <w:numFmt w:val="bullet"/>
      <w:lvlText w:val="•"/>
      <w:lvlJc w:val="left"/>
      <w:pPr>
        <w:ind w:left="456" w:hanging="360"/>
      </w:pPr>
      <w:rPr>
        <w:rFonts w:ascii="Calibri" w:eastAsia="Calibri" w:hAnsi="Calibri" w:cs="Calibri" w:hint="default"/>
      </w:rPr>
    </w:lvl>
    <w:lvl w:ilvl="1" w:tplc="04090003" w:tentative="1">
      <w:start w:val="1"/>
      <w:numFmt w:val="bullet"/>
      <w:lvlText w:val="o"/>
      <w:lvlJc w:val="left"/>
      <w:pPr>
        <w:ind w:left="1176" w:hanging="360"/>
      </w:pPr>
      <w:rPr>
        <w:rFonts w:ascii="Courier New" w:hAnsi="Courier New" w:cs="Courier New" w:hint="default"/>
      </w:rPr>
    </w:lvl>
    <w:lvl w:ilvl="2" w:tplc="04090005" w:tentative="1">
      <w:start w:val="1"/>
      <w:numFmt w:val="bullet"/>
      <w:lvlText w:val=""/>
      <w:lvlJc w:val="left"/>
      <w:pPr>
        <w:ind w:left="1896" w:hanging="360"/>
      </w:pPr>
      <w:rPr>
        <w:rFonts w:ascii="Wingdings" w:hAnsi="Wingdings" w:hint="default"/>
      </w:rPr>
    </w:lvl>
    <w:lvl w:ilvl="3" w:tplc="04090001" w:tentative="1">
      <w:start w:val="1"/>
      <w:numFmt w:val="bullet"/>
      <w:lvlText w:val=""/>
      <w:lvlJc w:val="left"/>
      <w:pPr>
        <w:ind w:left="2616" w:hanging="360"/>
      </w:pPr>
      <w:rPr>
        <w:rFonts w:ascii="Symbol" w:hAnsi="Symbol" w:hint="default"/>
      </w:rPr>
    </w:lvl>
    <w:lvl w:ilvl="4" w:tplc="04090003" w:tentative="1">
      <w:start w:val="1"/>
      <w:numFmt w:val="bullet"/>
      <w:lvlText w:val="o"/>
      <w:lvlJc w:val="left"/>
      <w:pPr>
        <w:ind w:left="3336" w:hanging="360"/>
      </w:pPr>
      <w:rPr>
        <w:rFonts w:ascii="Courier New" w:hAnsi="Courier New" w:cs="Courier New" w:hint="default"/>
      </w:rPr>
    </w:lvl>
    <w:lvl w:ilvl="5" w:tplc="04090005" w:tentative="1">
      <w:start w:val="1"/>
      <w:numFmt w:val="bullet"/>
      <w:lvlText w:val=""/>
      <w:lvlJc w:val="left"/>
      <w:pPr>
        <w:ind w:left="4056" w:hanging="360"/>
      </w:pPr>
      <w:rPr>
        <w:rFonts w:ascii="Wingdings" w:hAnsi="Wingdings" w:hint="default"/>
      </w:rPr>
    </w:lvl>
    <w:lvl w:ilvl="6" w:tplc="04090001" w:tentative="1">
      <w:start w:val="1"/>
      <w:numFmt w:val="bullet"/>
      <w:lvlText w:val=""/>
      <w:lvlJc w:val="left"/>
      <w:pPr>
        <w:ind w:left="4776" w:hanging="360"/>
      </w:pPr>
      <w:rPr>
        <w:rFonts w:ascii="Symbol" w:hAnsi="Symbol" w:hint="default"/>
      </w:rPr>
    </w:lvl>
    <w:lvl w:ilvl="7" w:tplc="04090003" w:tentative="1">
      <w:start w:val="1"/>
      <w:numFmt w:val="bullet"/>
      <w:lvlText w:val="o"/>
      <w:lvlJc w:val="left"/>
      <w:pPr>
        <w:ind w:left="5496" w:hanging="360"/>
      </w:pPr>
      <w:rPr>
        <w:rFonts w:ascii="Courier New" w:hAnsi="Courier New" w:cs="Courier New" w:hint="default"/>
      </w:rPr>
    </w:lvl>
    <w:lvl w:ilvl="8" w:tplc="04090005" w:tentative="1">
      <w:start w:val="1"/>
      <w:numFmt w:val="bullet"/>
      <w:lvlText w:val=""/>
      <w:lvlJc w:val="left"/>
      <w:pPr>
        <w:ind w:left="6216"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5"/>
  </w:num>
  <w:num w:numId="8">
    <w:abstractNumId w:val="9"/>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5BA"/>
    <w:rsid w:val="00050F17"/>
    <w:rsid w:val="00064D7F"/>
    <w:rsid w:val="00076362"/>
    <w:rsid w:val="0026718E"/>
    <w:rsid w:val="00397959"/>
    <w:rsid w:val="00497572"/>
    <w:rsid w:val="00497D95"/>
    <w:rsid w:val="004D5A19"/>
    <w:rsid w:val="00534C3D"/>
    <w:rsid w:val="005A253E"/>
    <w:rsid w:val="006672E1"/>
    <w:rsid w:val="006D65BA"/>
    <w:rsid w:val="006D693C"/>
    <w:rsid w:val="006F5607"/>
    <w:rsid w:val="0071272E"/>
    <w:rsid w:val="00717443"/>
    <w:rsid w:val="007274D4"/>
    <w:rsid w:val="00736D36"/>
    <w:rsid w:val="00742AB6"/>
    <w:rsid w:val="0074553E"/>
    <w:rsid w:val="00782075"/>
    <w:rsid w:val="009843D2"/>
    <w:rsid w:val="00A86D7B"/>
    <w:rsid w:val="00B50239"/>
    <w:rsid w:val="00B5515E"/>
    <w:rsid w:val="00CC1890"/>
    <w:rsid w:val="00DC5A46"/>
    <w:rsid w:val="00F17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8D90696"/>
  <w15:chartTrackingRefBased/>
  <w15:docId w15:val="{C24857B4-E00C-4A29-A123-1F9AAEF9A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60" w:line="256" w:lineRule="auto"/>
    </w:pPr>
    <w:rPr>
      <w:rFonts w:ascii="Calibri" w:eastAsia="Calibri" w:hAnsi="Calibri"/>
      <w:sz w:val="22"/>
      <w:szCs w:val="22"/>
      <w:lang w:eastAsia="zh-CN"/>
    </w:rPr>
  </w:style>
  <w:style w:type="paragraph" w:styleId="Heading1">
    <w:name w:val="heading 1"/>
    <w:basedOn w:val="Normal"/>
    <w:next w:val="Normal"/>
    <w:link w:val="Heading1Char"/>
    <w:uiPriority w:val="9"/>
    <w:qFormat/>
    <w:rsid w:val="00736D36"/>
    <w:pPr>
      <w:keepNext/>
      <w:spacing w:before="240" w:after="60"/>
      <w:outlineLvl w:val="0"/>
    </w:pPr>
    <w:rPr>
      <w:rFonts w:ascii="Calibri Light" w:eastAsia="Times New Roman"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BalloonTextChar">
    <w:name w:val="Balloon Text Char"/>
    <w:rPr>
      <w:rFonts w:ascii="Segoe UI" w:hAnsi="Segoe UI" w:cs="Segoe UI"/>
      <w:sz w:val="18"/>
      <w:szCs w:val="18"/>
    </w:rPr>
  </w:style>
  <w:style w:type="character" w:customStyle="1" w:styleId="WW8Num1z0">
    <w:name w:val="WW8Num1z0"/>
    <w:rPr>
      <w:rFonts w:ascii="Symbol" w:hAnsi="Symbol" w:cs="OpenSymbol"/>
      <w:sz w:val="32"/>
      <w:szCs w:val="32"/>
    </w:rPr>
  </w:style>
  <w:style w:type="character" w:customStyle="1" w:styleId="WW8Num1z1">
    <w:name w:val="WW8Num1z1"/>
    <w:rPr>
      <w:rFonts w:ascii="OpenSymbol" w:hAnsi="OpenSymbol" w:cs="OpenSymbol"/>
    </w:rPr>
  </w:style>
  <w:style w:type="character" w:customStyle="1" w:styleId="WW8Num2z0">
    <w:name w:val="WW8Num2z0"/>
    <w:rPr>
      <w:rFonts w:ascii="Symbol" w:hAnsi="Symbol" w:cs="OpenSymbol"/>
      <w:sz w:val="32"/>
      <w:szCs w:val="32"/>
    </w:rPr>
  </w:style>
  <w:style w:type="character" w:customStyle="1" w:styleId="WW8Num2z1">
    <w:name w:val="WW8Num2z1"/>
    <w:rPr>
      <w:rFonts w:ascii="OpenSymbol" w:hAnsi="OpenSymbol" w:cs="OpenSymbol"/>
    </w:rPr>
  </w:style>
  <w:style w:type="character" w:customStyle="1" w:styleId="WW8Num3z0">
    <w:name w:val="WW8Num3z0"/>
    <w:rPr>
      <w:rFonts w:ascii="Symbol" w:hAnsi="Symbol" w:cs="OpenSymbol"/>
      <w:sz w:val="32"/>
      <w:szCs w:val="32"/>
    </w:rPr>
  </w:style>
  <w:style w:type="character" w:customStyle="1" w:styleId="WW8Num3z1">
    <w:name w:val="WW8Num3z1"/>
    <w:rPr>
      <w:rFonts w:ascii="OpenSymbol" w:hAnsi="OpenSymbol" w:cs="OpenSymbol"/>
    </w:rPr>
  </w:style>
  <w:style w:type="paragraph" w:customStyle="1" w:styleId="Heading">
    <w:name w:val="Heading"/>
    <w:basedOn w:val="Normal"/>
    <w:next w:val="BodyTex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pPr>
      <w:suppressLineNumbers/>
    </w:pPr>
    <w:rPr>
      <w:rFonts w:cs="Arial"/>
    </w:rPr>
  </w:style>
  <w:style w:type="paragraph" w:styleId="Header">
    <w:name w:val="header"/>
    <w:basedOn w:val="Normal"/>
    <w:pPr>
      <w:tabs>
        <w:tab w:val="center" w:pos="4680"/>
        <w:tab w:val="right" w:pos="9360"/>
      </w:tabs>
      <w:spacing w:after="0" w:line="240" w:lineRule="auto"/>
    </w:pPr>
  </w:style>
  <w:style w:type="paragraph" w:styleId="Footer">
    <w:name w:val="footer"/>
    <w:basedOn w:val="Normal"/>
    <w:pPr>
      <w:tabs>
        <w:tab w:val="center" w:pos="4680"/>
        <w:tab w:val="right" w:pos="9360"/>
      </w:tabs>
      <w:spacing w:after="0" w:line="240" w:lineRule="auto"/>
    </w:p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Heading1Char">
    <w:name w:val="Heading 1 Char"/>
    <w:link w:val="Heading1"/>
    <w:uiPriority w:val="9"/>
    <w:rsid w:val="00736D36"/>
    <w:rPr>
      <w:rFonts w:ascii="Calibri Light" w:eastAsia="Times New Roman" w:hAnsi="Calibri Light" w:cs="Times New Roman"/>
      <w:b/>
      <w:bCs/>
      <w:kern w:val="32"/>
      <w:sz w:val="32"/>
      <w:szCs w:val="32"/>
      <w:lang w:eastAsia="zh-CN"/>
    </w:rPr>
  </w:style>
  <w:style w:type="character" w:styleId="Hyperlink">
    <w:name w:val="Hyperlink"/>
    <w:uiPriority w:val="99"/>
    <w:unhideWhenUsed/>
    <w:rsid w:val="00736D36"/>
    <w:rPr>
      <w:color w:val="0563C1"/>
      <w:u w:val="single"/>
    </w:rPr>
  </w:style>
  <w:style w:type="character" w:styleId="UnresolvedMention">
    <w:name w:val="Unresolved Mention"/>
    <w:uiPriority w:val="99"/>
    <w:semiHidden/>
    <w:unhideWhenUsed/>
    <w:rsid w:val="00736D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xlmics.co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mxlmics.com/register/"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techsupport@mxlmics.com" TargetMode="External"/><Relationship Id="rId4" Type="http://schemas.openxmlformats.org/officeDocument/2006/relationships/webSettings" Target="webSettings.xml"/><Relationship Id="rId9" Type="http://schemas.openxmlformats.org/officeDocument/2006/relationships/hyperlink" Target="mailto:sales@mxlmics.com"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721</Words>
  <Characters>4113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4825</CharactersWithSpaces>
  <SharedDoc>false</SharedDoc>
  <HLinks>
    <vt:vector size="18" baseType="variant">
      <vt:variant>
        <vt:i4>1769529</vt:i4>
      </vt:variant>
      <vt:variant>
        <vt:i4>6</vt:i4>
      </vt:variant>
      <vt:variant>
        <vt:i4>0</vt:i4>
      </vt:variant>
      <vt:variant>
        <vt:i4>5</vt:i4>
      </vt:variant>
      <vt:variant>
        <vt:lpwstr>mailto:sales@mxlmics.com</vt:lpwstr>
      </vt:variant>
      <vt:variant>
        <vt:lpwstr/>
      </vt:variant>
      <vt:variant>
        <vt:i4>4063335</vt:i4>
      </vt:variant>
      <vt:variant>
        <vt:i4>3</vt:i4>
      </vt:variant>
      <vt:variant>
        <vt:i4>0</vt:i4>
      </vt:variant>
      <vt:variant>
        <vt:i4>5</vt:i4>
      </vt:variant>
      <vt:variant>
        <vt:lpwstr>http://www.mxlmics.com/</vt:lpwstr>
      </vt:variant>
      <vt:variant>
        <vt:lpwstr/>
      </vt:variant>
      <vt:variant>
        <vt:i4>1179714</vt:i4>
      </vt:variant>
      <vt:variant>
        <vt:i4>0</vt:i4>
      </vt:variant>
      <vt:variant>
        <vt:i4>0</vt:i4>
      </vt:variant>
      <vt:variant>
        <vt:i4>5</vt:i4>
      </vt:variant>
      <vt:variant>
        <vt:lpwstr>http://www.mxlmics.com/register/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Root</dc:creator>
  <cp:keywords/>
  <cp:lastModifiedBy>Trevor Fedele</cp:lastModifiedBy>
  <cp:revision>2</cp:revision>
  <cp:lastPrinted>2017-06-07T17:50:00Z</cp:lastPrinted>
  <dcterms:created xsi:type="dcterms:W3CDTF">2020-05-01T16:55:00Z</dcterms:created>
  <dcterms:modified xsi:type="dcterms:W3CDTF">2020-05-01T16:55:00Z</dcterms:modified>
</cp:coreProperties>
</file>